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85"/>
        <w:tblW w:w="10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080"/>
      </w:tblGrid>
      <w:tr w:rsidR="00930BD3" w:rsidRPr="001F1E1F" w:rsidTr="00F3175A">
        <w:trPr>
          <w:trHeight w:val="1516"/>
        </w:trPr>
        <w:tc>
          <w:tcPr>
            <w:tcW w:w="2127" w:type="dxa"/>
            <w:hideMark/>
          </w:tcPr>
          <w:p w:rsidR="00930BD3" w:rsidRPr="001F1E1F" w:rsidRDefault="00930BD3" w:rsidP="00F3175A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F1E1F">
              <w:rPr>
                <w:rFonts w:ascii="Times New Roman" w:eastAsia="Calibri" w:hAnsi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930BD3" w:rsidRPr="001F1E1F" w:rsidRDefault="00930BD3" w:rsidP="00F3175A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F1E1F">
              <w:rPr>
                <w:rFonts w:ascii="Times New Roman" w:eastAsia="Calibri" w:hAnsi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930BD3" w:rsidRPr="001F1E1F" w:rsidRDefault="00930BD3" w:rsidP="00F3175A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F1E1F">
              <w:rPr>
                <w:rFonts w:ascii="Times New Roman" w:eastAsia="Calibri" w:hAnsi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930BD3" w:rsidRPr="001F1E1F" w:rsidRDefault="00930BD3" w:rsidP="00F3175A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F1E1F">
              <w:rPr>
                <w:rFonts w:ascii="Times New Roman" w:eastAsia="Calibri" w:hAnsi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F3175A" w:rsidRPr="00F3175A" w:rsidRDefault="00F3175A" w:rsidP="00F317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F3175A">
        <w:rPr>
          <w:rFonts w:ascii="Times New Roman" w:hAnsi="Times New Roman"/>
          <w:b/>
          <w:bCs/>
          <w:sz w:val="24"/>
          <w:szCs w:val="24"/>
        </w:rPr>
        <w:t>МИНИСТЕРСТВО ОБРАЗОВАНИЕ И НАУКИ САМАРСКОЙ ОБЛАСТИ</w:t>
      </w:r>
    </w:p>
    <w:p w:rsidR="00930BD3" w:rsidRPr="001F1E1F" w:rsidRDefault="00930BD3" w:rsidP="00930BD3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 w:rsidRPr="001F1E1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930BD3" w:rsidRPr="001F1E1F" w:rsidRDefault="00930BD3" w:rsidP="00930BD3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930BD3" w:rsidRPr="001F1E1F" w:rsidRDefault="00930BD3" w:rsidP="00930BD3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  <w:r w:rsidRPr="001F1E1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F1E1F">
        <w:rPr>
          <w:rFonts w:ascii="Times New Roman" w:hAnsi="Times New Roman"/>
          <w:sz w:val="24"/>
          <w:szCs w:val="24"/>
        </w:rPr>
        <w:tab/>
      </w:r>
      <w:r w:rsidRPr="001F1E1F">
        <w:rPr>
          <w:rFonts w:ascii="Times New Roman" w:hAnsi="Times New Roman"/>
          <w:sz w:val="24"/>
          <w:szCs w:val="24"/>
        </w:rPr>
        <w:tab/>
      </w:r>
      <w:r w:rsidRPr="001F1E1F">
        <w:rPr>
          <w:rFonts w:ascii="Times New Roman" w:hAnsi="Times New Roman"/>
          <w:sz w:val="24"/>
          <w:szCs w:val="24"/>
        </w:rPr>
        <w:tab/>
      </w:r>
      <w:r w:rsidRPr="001F1E1F">
        <w:rPr>
          <w:rFonts w:ascii="Times New Roman" w:hAnsi="Times New Roman"/>
          <w:sz w:val="24"/>
          <w:szCs w:val="24"/>
        </w:rPr>
        <w:tab/>
      </w:r>
      <w:r w:rsidRPr="001F1E1F">
        <w:rPr>
          <w:rFonts w:ascii="Times New Roman" w:hAnsi="Times New Roman"/>
          <w:sz w:val="24"/>
          <w:szCs w:val="24"/>
        </w:rPr>
        <w:tab/>
      </w:r>
      <w:r w:rsidRPr="001F1E1F">
        <w:rPr>
          <w:rFonts w:ascii="Times New Roman" w:hAnsi="Times New Roman"/>
          <w:sz w:val="24"/>
          <w:szCs w:val="24"/>
        </w:rPr>
        <w:tab/>
      </w:r>
    </w:p>
    <w:p w:rsidR="00F3175A" w:rsidRPr="00F3175A" w:rsidRDefault="00F3175A" w:rsidP="00F3175A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hAnsi="Times New Roman"/>
          <w:sz w:val="24"/>
          <w:szCs w:val="24"/>
          <w:lang w:eastAsia="en-US"/>
        </w:rPr>
      </w:pPr>
      <w:bookmarkStart w:id="0" w:name="_Hlk118714599"/>
      <w:r w:rsidRPr="00F3175A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:rsidR="00F3175A" w:rsidRPr="00F3175A" w:rsidRDefault="00F3175A" w:rsidP="00F3175A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/>
          <w:sz w:val="24"/>
          <w:szCs w:val="24"/>
          <w:lang w:eastAsia="en-US"/>
        </w:rPr>
      </w:pPr>
      <w:r w:rsidRPr="00F3175A">
        <w:rPr>
          <w:rFonts w:ascii="Times New Roman" w:hAnsi="Times New Roman"/>
          <w:sz w:val="24"/>
          <w:szCs w:val="24"/>
          <w:lang w:eastAsia="en-US"/>
        </w:rPr>
        <w:t xml:space="preserve">Приказ директора </w:t>
      </w:r>
    </w:p>
    <w:p w:rsidR="00F3175A" w:rsidRPr="00F3175A" w:rsidRDefault="00F3175A" w:rsidP="00F3175A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F317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от 01.06.2022г. №148/2-од</w:t>
      </w:r>
    </w:p>
    <w:bookmarkEnd w:id="0"/>
    <w:p w:rsidR="00F3175A" w:rsidRPr="00F3175A" w:rsidRDefault="00F3175A" w:rsidP="00F3175A">
      <w:pPr>
        <w:widowControl w:val="0"/>
        <w:suppressAutoHyphens/>
        <w:autoSpaceDE w:val="0"/>
        <w:ind w:right="-283"/>
        <w:rPr>
          <w:rFonts w:ascii="Times New Roman" w:eastAsiaTheme="minorEastAsia" w:hAnsi="Times New Roman"/>
          <w:i/>
          <w:sz w:val="24"/>
          <w:szCs w:val="24"/>
          <w:vertAlign w:val="superscript"/>
        </w:rPr>
      </w:pPr>
    </w:p>
    <w:p w:rsidR="00930BD3" w:rsidRPr="001F1E1F" w:rsidRDefault="00930BD3" w:rsidP="00930BD3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  <w:r w:rsidRPr="001F1E1F">
        <w:rPr>
          <w:rFonts w:ascii="Times New Roman" w:hAnsi="Times New Roman"/>
          <w:sz w:val="24"/>
          <w:szCs w:val="24"/>
        </w:rPr>
        <w:t xml:space="preserve"> </w:t>
      </w:r>
    </w:p>
    <w:p w:rsidR="00930BD3" w:rsidRPr="001F1E1F" w:rsidRDefault="00930BD3" w:rsidP="00930BD3">
      <w:pPr>
        <w:spacing w:after="225" w:line="259" w:lineRule="auto"/>
        <w:ind w:right="-141"/>
        <w:rPr>
          <w:rFonts w:ascii="Times New Roman" w:hAnsi="Times New Roman"/>
          <w:sz w:val="24"/>
          <w:szCs w:val="24"/>
        </w:rPr>
      </w:pPr>
    </w:p>
    <w:p w:rsidR="00930BD3" w:rsidRPr="001F1E1F" w:rsidRDefault="00930BD3" w:rsidP="00FA1B9C">
      <w:pPr>
        <w:spacing w:after="225" w:line="360" w:lineRule="auto"/>
        <w:ind w:right="-28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F1E1F">
        <w:rPr>
          <w:rFonts w:ascii="Times New Roman" w:hAnsi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930BD3" w:rsidRPr="001F1E1F" w:rsidRDefault="00930BD3" w:rsidP="00FA1B9C">
      <w:pPr>
        <w:spacing w:after="0"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1F1E1F">
        <w:rPr>
          <w:rFonts w:ascii="Times New Roman" w:hAnsi="Times New Roman"/>
          <w:b/>
          <w:sz w:val="24"/>
          <w:szCs w:val="24"/>
        </w:rPr>
        <w:t>ПМ.05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</w:p>
    <w:p w:rsidR="00F3175A" w:rsidRPr="00F3175A" w:rsidRDefault="00F3175A" w:rsidP="00F31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/>
          <w:b/>
          <w:sz w:val="28"/>
          <w:szCs w:val="28"/>
        </w:rPr>
      </w:pPr>
      <w:bookmarkStart w:id="1" w:name="_Hlk118714618"/>
      <w:r w:rsidRPr="00F3175A">
        <w:rPr>
          <w:rFonts w:ascii="Times New Roman" w:hAnsi="Times New Roman"/>
          <w:sz w:val="24"/>
          <w:szCs w:val="24"/>
        </w:rPr>
        <w:t>общепрофессионального цикла</w:t>
      </w:r>
      <w:r w:rsidRPr="00F3175A">
        <w:rPr>
          <w:rFonts w:ascii="Times New Roman" w:hAnsi="Times New Roman"/>
          <w:b/>
          <w:sz w:val="28"/>
          <w:szCs w:val="28"/>
        </w:rPr>
        <w:t xml:space="preserve"> </w:t>
      </w:r>
    </w:p>
    <w:p w:rsidR="00F3175A" w:rsidRPr="00F3175A" w:rsidRDefault="00F3175A" w:rsidP="00F31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/>
          <w:sz w:val="24"/>
          <w:szCs w:val="24"/>
        </w:rPr>
      </w:pPr>
      <w:r w:rsidRPr="00F3175A">
        <w:rPr>
          <w:rFonts w:ascii="Times New Roman" w:hAnsi="Times New Roman"/>
          <w:sz w:val="24"/>
          <w:szCs w:val="24"/>
        </w:rPr>
        <w:t>основной образовательной программы</w:t>
      </w:r>
    </w:p>
    <w:p w:rsidR="00F3175A" w:rsidRPr="00F3175A" w:rsidRDefault="00F3175A" w:rsidP="00F31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/>
          <w:sz w:val="24"/>
          <w:szCs w:val="24"/>
        </w:rPr>
      </w:pPr>
      <w:r w:rsidRPr="00F3175A">
        <w:rPr>
          <w:rFonts w:ascii="Times New Roman" w:hAnsi="Times New Roman"/>
          <w:sz w:val="24"/>
          <w:szCs w:val="24"/>
        </w:rPr>
        <w:t xml:space="preserve">программы подготовки квалифицированных рабочих, служащих </w:t>
      </w:r>
    </w:p>
    <w:bookmarkEnd w:id="1"/>
    <w:p w:rsidR="00930BD3" w:rsidRPr="001F1E1F" w:rsidRDefault="00930BD3" w:rsidP="00FA1B9C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1E1F">
        <w:rPr>
          <w:rFonts w:ascii="Times New Roman" w:hAnsi="Times New Roman"/>
          <w:b/>
          <w:bCs/>
          <w:sz w:val="24"/>
          <w:szCs w:val="24"/>
        </w:rPr>
        <w:t>15.01.33  Токарь</w:t>
      </w:r>
      <w:proofErr w:type="gramEnd"/>
      <w:r w:rsidRPr="001F1E1F">
        <w:rPr>
          <w:rFonts w:ascii="Times New Roman" w:hAnsi="Times New Roman"/>
          <w:b/>
          <w:bCs/>
          <w:sz w:val="24"/>
          <w:szCs w:val="24"/>
        </w:rPr>
        <w:t xml:space="preserve"> на станках с числовым программным управлением</w:t>
      </w: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  <w:r w:rsidRPr="001F1E1F">
        <w:rPr>
          <w:rFonts w:ascii="Times New Roman" w:hAnsi="Times New Roman"/>
          <w:sz w:val="24"/>
          <w:szCs w:val="24"/>
        </w:rPr>
        <w:t xml:space="preserve"> </w:t>
      </w: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930BD3" w:rsidRPr="001F1E1F" w:rsidRDefault="00930BD3" w:rsidP="00930BD3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1F1E1F" w:rsidRDefault="001F1E1F" w:rsidP="00930BD3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F3175A" w:rsidRPr="00F3175A" w:rsidRDefault="00F3175A" w:rsidP="00F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118714642"/>
      <w:r w:rsidRPr="00F3175A">
        <w:rPr>
          <w:rFonts w:ascii="Times New Roman" w:hAnsi="Times New Roman"/>
          <w:b/>
          <w:bCs/>
          <w:sz w:val="24"/>
          <w:szCs w:val="24"/>
        </w:rPr>
        <w:t>Самара, 2022г.</w:t>
      </w:r>
    </w:p>
    <w:bookmarkEnd w:id="2"/>
    <w:p w:rsidR="00930BD3" w:rsidRDefault="00930BD3" w:rsidP="00E163C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63CC" w:rsidRPr="00402497" w:rsidRDefault="00E163CC" w:rsidP="00E163CC">
      <w:pPr>
        <w:jc w:val="center"/>
        <w:rPr>
          <w:rFonts w:ascii="Times New Roman" w:hAnsi="Times New Roman"/>
          <w:b/>
          <w:sz w:val="24"/>
          <w:szCs w:val="24"/>
        </w:rPr>
      </w:pPr>
      <w:r w:rsidRPr="00402497">
        <w:rPr>
          <w:rFonts w:ascii="Times New Roman" w:hAnsi="Times New Roman"/>
          <w:b/>
          <w:sz w:val="24"/>
          <w:szCs w:val="24"/>
        </w:rPr>
        <w:t>СОДЕРЖАНИЕ</w:t>
      </w:r>
    </w:p>
    <w:p w:rsidR="00E163CC" w:rsidRPr="00402497" w:rsidRDefault="00E163CC" w:rsidP="00E163CC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163CC" w:rsidRPr="00402497" w:rsidTr="005E74E2">
        <w:trPr>
          <w:trHeight w:val="394"/>
        </w:trPr>
        <w:tc>
          <w:tcPr>
            <w:tcW w:w="9007" w:type="dxa"/>
          </w:tcPr>
          <w:p w:rsidR="00E163CC" w:rsidRPr="00402497" w:rsidRDefault="00E163CC" w:rsidP="00F3175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497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ПРИМЕРНОЙ РАБОЧЕЙ ПРОГРАММЫ</w:t>
            </w:r>
            <w:r w:rsidR="00F317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2497"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00" w:type="dxa"/>
          </w:tcPr>
          <w:p w:rsidR="00E163CC" w:rsidRPr="00402497" w:rsidRDefault="00E163CC" w:rsidP="005E74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02497" w:rsidTr="005E74E2">
        <w:trPr>
          <w:trHeight w:val="720"/>
        </w:trPr>
        <w:tc>
          <w:tcPr>
            <w:tcW w:w="9007" w:type="dxa"/>
          </w:tcPr>
          <w:p w:rsidR="00E163CC" w:rsidRPr="00402497" w:rsidRDefault="00E163CC" w:rsidP="005E74E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497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E163CC" w:rsidRPr="00402497" w:rsidRDefault="00E163CC" w:rsidP="00F3175A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497">
              <w:rPr>
                <w:rFonts w:ascii="Times New Roman" w:hAnsi="Times New Roman"/>
                <w:b/>
                <w:bCs/>
                <w:sz w:val="24"/>
                <w:szCs w:val="24"/>
              </w:rPr>
              <w:t>3. УСЛОВИЯ РЕАЛИЗАЦИИ ПРОГРАММЫ</w:t>
            </w:r>
            <w:r w:rsidR="00F317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Pr="0040249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ПРОФЕССИОНАЛЬНОГО  МОДУЛЯ</w:t>
            </w:r>
            <w:proofErr w:type="gramEnd"/>
          </w:p>
        </w:tc>
        <w:tc>
          <w:tcPr>
            <w:tcW w:w="800" w:type="dxa"/>
          </w:tcPr>
          <w:p w:rsidR="00E163CC" w:rsidRPr="00402497" w:rsidRDefault="00E163CC" w:rsidP="005E74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02497" w:rsidTr="005E74E2">
        <w:trPr>
          <w:trHeight w:val="692"/>
        </w:trPr>
        <w:tc>
          <w:tcPr>
            <w:tcW w:w="9007" w:type="dxa"/>
          </w:tcPr>
          <w:p w:rsidR="00E163CC" w:rsidRPr="00402497" w:rsidRDefault="00E163CC" w:rsidP="005E74E2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497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E163CC" w:rsidRPr="00402497" w:rsidRDefault="00E163CC" w:rsidP="005E74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63CC" w:rsidRPr="00402497" w:rsidRDefault="00E163CC" w:rsidP="00E163CC">
      <w:pPr>
        <w:rPr>
          <w:rFonts w:ascii="Times New Roman" w:hAnsi="Times New Roman"/>
          <w:b/>
          <w:sz w:val="24"/>
          <w:szCs w:val="24"/>
        </w:rPr>
        <w:sectPr w:rsidR="00E163CC" w:rsidRPr="00402497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E163CC" w:rsidRPr="00834B66" w:rsidRDefault="00E163CC" w:rsidP="00E163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B66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FA1B9C">
        <w:rPr>
          <w:rFonts w:ascii="Times New Roman" w:hAnsi="Times New Roman"/>
          <w:b/>
          <w:sz w:val="24"/>
          <w:szCs w:val="24"/>
        </w:rPr>
        <w:t>ПАСПОРТ</w:t>
      </w:r>
      <w:r w:rsidRPr="00834B66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E163CC" w:rsidRPr="005D370E" w:rsidRDefault="00E163CC" w:rsidP="00E163C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D370E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E163CC" w:rsidRPr="005D370E" w:rsidRDefault="00E163CC" w:rsidP="00E163CC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5D370E">
        <w:rPr>
          <w:rFonts w:ascii="Times New Roman" w:hAnsi="Times New Roman"/>
          <w:b/>
          <w:sz w:val="24"/>
          <w:szCs w:val="24"/>
        </w:rPr>
        <w:t>ПМ 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bookmarkStart w:id="3" w:name="_GoBack"/>
      <w:bookmarkEnd w:id="3"/>
    </w:p>
    <w:p w:rsidR="00E163CC" w:rsidRPr="005D370E" w:rsidRDefault="00E163CC" w:rsidP="00E163CC">
      <w:pPr>
        <w:suppressAutoHyphens/>
        <w:rPr>
          <w:rFonts w:ascii="Times New Roman" w:hAnsi="Times New Roman"/>
          <w:b/>
          <w:sz w:val="24"/>
          <w:szCs w:val="24"/>
        </w:rPr>
      </w:pPr>
      <w:r w:rsidRPr="005D370E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E163CC" w:rsidRPr="00B205E0" w:rsidRDefault="00E163CC" w:rsidP="00E163CC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205E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B205E0">
        <w:rPr>
          <w:rStyle w:val="211pt"/>
          <w:rFonts w:eastAsia="Arial Unicode MS"/>
          <w:sz w:val="24"/>
          <w:szCs w:val="24"/>
        </w:rPr>
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Pr="00B205E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B205E0">
        <w:rPr>
          <w:rFonts w:ascii="Times New Roman" w:hAnsi="Times New Roman"/>
          <w:sz w:val="24"/>
          <w:szCs w:val="24"/>
        </w:rPr>
        <w:t>соответствующие ему общие компетенции</w:t>
      </w:r>
      <w:proofErr w:type="gramEnd"/>
      <w:r w:rsidRPr="00B205E0">
        <w:rPr>
          <w:rFonts w:ascii="Times New Roman" w:hAnsi="Times New Roman"/>
          <w:sz w:val="24"/>
          <w:szCs w:val="24"/>
        </w:rPr>
        <w:t xml:space="preserve"> и профессиональные компетенции:</w:t>
      </w:r>
    </w:p>
    <w:p w:rsidR="00E163CC" w:rsidRPr="00834B66" w:rsidRDefault="00E163CC" w:rsidP="00E163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4B6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834B66">
        <w:rPr>
          <w:rFonts w:ascii="Times New Roman" w:hAnsi="Times New Roman"/>
          <w:b/>
          <w:sz w:val="24"/>
          <w:szCs w:val="24"/>
        </w:rPr>
        <w:t>.1. Перечень общих компетенций</w:t>
      </w:r>
    </w:p>
    <w:p w:rsidR="00E163CC" w:rsidRPr="00B205E0" w:rsidRDefault="00E163CC" w:rsidP="00E163CC">
      <w:pPr>
        <w:pStyle w:val="2"/>
        <w:spacing w:before="0" w:after="0" w:line="276" w:lineRule="auto"/>
        <w:jc w:val="both"/>
        <w:rPr>
          <w:rStyle w:val="ac"/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E163CC" w:rsidRPr="00BD29F3" w:rsidTr="005E74E2">
        <w:tc>
          <w:tcPr>
            <w:tcW w:w="1229" w:type="dxa"/>
          </w:tcPr>
          <w:p w:rsidR="00E163CC" w:rsidRPr="00581614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581614">
              <w:rPr>
                <w:rStyle w:val="ac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E163CC" w:rsidRPr="00581614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581614">
              <w:rPr>
                <w:rStyle w:val="ac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163CC" w:rsidRPr="00BD29F3" w:rsidTr="005E74E2">
        <w:trPr>
          <w:trHeight w:val="327"/>
        </w:trPr>
        <w:tc>
          <w:tcPr>
            <w:tcW w:w="1229" w:type="dxa"/>
          </w:tcPr>
          <w:p w:rsidR="00E163CC" w:rsidRPr="00BD29F3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E163CC" w:rsidRPr="00BD29F3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163CC" w:rsidRPr="00BD29F3" w:rsidTr="005E74E2">
        <w:trPr>
          <w:trHeight w:val="327"/>
        </w:trPr>
        <w:tc>
          <w:tcPr>
            <w:tcW w:w="1229" w:type="dxa"/>
          </w:tcPr>
          <w:p w:rsidR="00E163CC" w:rsidRPr="00BD29F3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E163CC" w:rsidRPr="00BD29F3" w:rsidRDefault="00E163CC" w:rsidP="005E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Осуществлять поиск, анализ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и интерпретацию информации,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необходимой для выполнения задач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профессиональной деятельности.</w:t>
            </w:r>
          </w:p>
        </w:tc>
      </w:tr>
    </w:tbl>
    <w:p w:rsidR="00E163CC" w:rsidRPr="00834B66" w:rsidRDefault="00E163CC" w:rsidP="00E163CC">
      <w:pPr>
        <w:rPr>
          <w:i/>
        </w:rPr>
      </w:pPr>
      <w:r>
        <w:rPr>
          <w:rStyle w:val="ac"/>
          <w:rFonts w:ascii="Times New Roman" w:hAnsi="Times New Roman"/>
          <w:b/>
          <w:i w:val="0"/>
          <w:sz w:val="24"/>
          <w:szCs w:val="24"/>
        </w:rPr>
        <w:t>1.1</w:t>
      </w:r>
      <w:r w:rsidRPr="00834B66">
        <w:rPr>
          <w:rStyle w:val="ac"/>
          <w:rFonts w:ascii="Times New Roman" w:hAnsi="Times New Roman"/>
          <w:b/>
          <w:i w:val="0"/>
          <w:sz w:val="24"/>
          <w:szCs w:val="24"/>
        </w:rPr>
        <w:t>.2. Перечень профессиональных компетенций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367"/>
      </w:tblGrid>
      <w:tr w:rsidR="00E163CC" w:rsidRPr="00BD29F3" w:rsidTr="00A8569C">
        <w:tc>
          <w:tcPr>
            <w:tcW w:w="1238" w:type="dxa"/>
          </w:tcPr>
          <w:p w:rsidR="00E163CC" w:rsidRPr="00B205E0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B205E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E163CC" w:rsidRPr="00B205E0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B205E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163CC" w:rsidRPr="00BD29F3" w:rsidTr="00A8569C">
        <w:tc>
          <w:tcPr>
            <w:tcW w:w="1238" w:type="dxa"/>
          </w:tcPr>
          <w:p w:rsidR="00E163CC" w:rsidRPr="00B205E0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B205E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E163CC" w:rsidRPr="00B205E0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B20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безопасности.</w:t>
            </w:r>
          </w:p>
        </w:tc>
      </w:tr>
      <w:tr w:rsidR="00E163CC" w:rsidRPr="00BD29F3" w:rsidTr="00A8569C">
        <w:tc>
          <w:tcPr>
            <w:tcW w:w="1238" w:type="dxa"/>
          </w:tcPr>
          <w:p w:rsidR="00E163CC" w:rsidRPr="00BD29F3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ПК5.1.</w:t>
            </w:r>
          </w:p>
        </w:tc>
        <w:tc>
          <w:tcPr>
            <w:tcW w:w="8367" w:type="dxa"/>
          </w:tcPr>
          <w:p w:rsidR="00E163CC" w:rsidRPr="00581614" w:rsidRDefault="00E163CC" w:rsidP="005E74E2">
            <w:pPr>
              <w:widowControl w:val="0"/>
              <w:spacing w:after="0" w:line="240" w:lineRule="auto"/>
              <w:jc w:val="both"/>
              <w:rPr>
                <w:rStyle w:val="ac"/>
                <w:i w:val="0"/>
                <w:sz w:val="24"/>
                <w:szCs w:val="24"/>
              </w:rPr>
            </w:pPr>
            <w:r w:rsidRPr="00581614">
              <w:rPr>
                <w:rFonts w:ascii="Times New Roman" w:hAnsi="Times New Roman"/>
                <w:sz w:val="24"/>
                <w:szCs w:val="24"/>
              </w:rPr>
              <w:t>Осуществлять подготовку и обслуживание рабочего места для работы на токарных станках с числовым программным управлением.</w:t>
            </w:r>
          </w:p>
        </w:tc>
      </w:tr>
      <w:tr w:rsidR="00E163CC" w:rsidRPr="00BD29F3" w:rsidTr="00A8569C">
        <w:tc>
          <w:tcPr>
            <w:tcW w:w="1238" w:type="dxa"/>
          </w:tcPr>
          <w:p w:rsidR="00E163CC" w:rsidRPr="00BD29F3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ПК5.2.</w:t>
            </w:r>
          </w:p>
        </w:tc>
        <w:tc>
          <w:tcPr>
            <w:tcW w:w="8367" w:type="dxa"/>
          </w:tcPr>
          <w:p w:rsidR="00E163CC" w:rsidRPr="00581614" w:rsidRDefault="00E163CC" w:rsidP="005E74E2">
            <w:pPr>
              <w:widowControl w:val="0"/>
              <w:spacing w:after="0" w:line="240" w:lineRule="auto"/>
              <w:jc w:val="both"/>
              <w:rPr>
                <w:rStyle w:val="ac"/>
                <w:i w:val="0"/>
                <w:sz w:val="24"/>
                <w:szCs w:val="24"/>
              </w:rPr>
            </w:pPr>
            <w:r w:rsidRPr="00581614">
              <w:rPr>
                <w:rFonts w:ascii="Times New Roman" w:hAnsi="Times New Roman"/>
                <w:sz w:val="24"/>
                <w:szCs w:val="24"/>
              </w:rPr>
              <w:t>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заданием.</w:t>
            </w:r>
          </w:p>
        </w:tc>
      </w:tr>
      <w:tr w:rsidR="00E163CC" w:rsidRPr="00BD29F3" w:rsidTr="00A8569C">
        <w:tc>
          <w:tcPr>
            <w:tcW w:w="1238" w:type="dxa"/>
          </w:tcPr>
          <w:p w:rsidR="00E163CC" w:rsidRPr="00BD29F3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ПК5.3.</w:t>
            </w:r>
          </w:p>
        </w:tc>
        <w:tc>
          <w:tcPr>
            <w:tcW w:w="8367" w:type="dxa"/>
          </w:tcPr>
          <w:p w:rsidR="00E163CC" w:rsidRPr="00581614" w:rsidRDefault="00E163CC" w:rsidP="005E74E2">
            <w:pPr>
              <w:widowControl w:val="0"/>
              <w:spacing w:after="0" w:line="240" w:lineRule="auto"/>
              <w:jc w:val="both"/>
              <w:rPr>
                <w:rStyle w:val="ac"/>
                <w:i w:val="0"/>
                <w:sz w:val="24"/>
                <w:szCs w:val="24"/>
              </w:rPr>
            </w:pPr>
            <w:r w:rsidRPr="00581614">
              <w:rPr>
                <w:rFonts w:ascii="Times New Roman" w:hAnsi="Times New Roman"/>
                <w:sz w:val="24"/>
                <w:szCs w:val="24"/>
              </w:rPr>
              <w:t>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      </w:r>
          </w:p>
        </w:tc>
      </w:tr>
      <w:tr w:rsidR="00E163CC" w:rsidRPr="00BD29F3" w:rsidTr="00A8569C">
        <w:tc>
          <w:tcPr>
            <w:tcW w:w="1238" w:type="dxa"/>
          </w:tcPr>
          <w:p w:rsidR="00E163CC" w:rsidRPr="00BD29F3" w:rsidRDefault="00E163CC" w:rsidP="005E74E2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ПК5.4.</w:t>
            </w:r>
          </w:p>
        </w:tc>
        <w:tc>
          <w:tcPr>
            <w:tcW w:w="8367" w:type="dxa"/>
          </w:tcPr>
          <w:p w:rsidR="00E163CC" w:rsidRPr="00581614" w:rsidRDefault="00E163CC" w:rsidP="005E74E2">
            <w:pPr>
              <w:widowControl w:val="0"/>
              <w:spacing w:after="0" w:line="240" w:lineRule="auto"/>
              <w:jc w:val="both"/>
              <w:rPr>
                <w:rStyle w:val="ac"/>
                <w:i w:val="0"/>
                <w:sz w:val="24"/>
                <w:szCs w:val="24"/>
              </w:rPr>
            </w:pPr>
            <w:r w:rsidRPr="00581614">
              <w:rPr>
                <w:rFonts w:ascii="Times New Roman" w:hAnsi="Times New Roman"/>
                <w:sz w:val="24"/>
                <w:szCs w:val="24"/>
              </w:rPr>
              <w:t>Вести технологический процесс обработки деталей на токарных станках с числовым программным управлением с соблюдением требований к качеству, в соответствии с заданием и с технической документацией.</w:t>
            </w:r>
          </w:p>
        </w:tc>
      </w:tr>
    </w:tbl>
    <w:p w:rsidR="00E163CC" w:rsidRPr="00662576" w:rsidRDefault="00E163CC" w:rsidP="00E163CC"/>
    <w:p w:rsidR="00E163CC" w:rsidRPr="00585B30" w:rsidRDefault="00E163CC" w:rsidP="00E163CC">
      <w:pPr>
        <w:rPr>
          <w:rFonts w:ascii="Times New Roman" w:hAnsi="Times New Roman"/>
          <w:b/>
          <w:bCs/>
          <w:sz w:val="24"/>
          <w:szCs w:val="24"/>
        </w:rPr>
      </w:pPr>
      <w:r w:rsidRPr="00585B30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E163CC" w:rsidRPr="00414C20" w:rsidTr="005E74E2">
        <w:tc>
          <w:tcPr>
            <w:tcW w:w="1809" w:type="dxa"/>
          </w:tcPr>
          <w:p w:rsidR="00E163CC" w:rsidRPr="005B7EE4" w:rsidRDefault="00E163CC" w:rsidP="005E74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B7EE4">
              <w:rPr>
                <w:rFonts w:ascii="Times New Roman" w:hAnsi="Times New Roman"/>
                <w:b/>
                <w:bCs/>
                <w:sz w:val="24"/>
                <w:szCs w:val="24"/>
              </w:rPr>
              <w:t>меть практический опыт</w:t>
            </w:r>
          </w:p>
        </w:tc>
        <w:tc>
          <w:tcPr>
            <w:tcW w:w="7797" w:type="dxa"/>
          </w:tcPr>
          <w:p w:rsidR="00E163CC" w:rsidRPr="0023489A" w:rsidRDefault="00E163CC" w:rsidP="005E74E2">
            <w:pPr>
              <w:pStyle w:val="aa"/>
              <w:spacing w:before="0" w:after="0" w:line="276" w:lineRule="auto"/>
              <w:ind w:left="0" w:firstLine="318"/>
              <w:rPr>
                <w:color w:val="000000"/>
                <w:szCs w:val="24"/>
              </w:rPr>
            </w:pPr>
            <w:r w:rsidRPr="0023489A">
              <w:rPr>
                <w:color w:val="000000"/>
                <w:szCs w:val="24"/>
              </w:rPr>
              <w:t>выполнении подготовительных работ и обслуживании рабочего места оператора токарного станка с числовым программным управлением;</w:t>
            </w:r>
          </w:p>
          <w:p w:rsidR="00E163CC" w:rsidRPr="0023489A" w:rsidRDefault="00E163CC" w:rsidP="005E74E2">
            <w:pPr>
              <w:pStyle w:val="aa"/>
              <w:spacing w:before="0" w:after="0" w:line="276" w:lineRule="auto"/>
              <w:ind w:left="0" w:firstLine="318"/>
              <w:rPr>
                <w:bCs/>
                <w:szCs w:val="24"/>
              </w:rPr>
            </w:pPr>
            <w:r w:rsidRPr="0023489A">
              <w:rPr>
                <w:color w:val="000000"/>
                <w:szCs w:val="24"/>
              </w:rPr>
              <w:t xml:space="preserve">подготовке к использованию инструмента и оснастки для работы на токарных </w:t>
            </w:r>
            <w:proofErr w:type="gramStart"/>
            <w:r w:rsidRPr="0023489A">
              <w:rPr>
                <w:color w:val="000000"/>
                <w:szCs w:val="24"/>
              </w:rPr>
              <w:t>станках  с</w:t>
            </w:r>
            <w:proofErr w:type="gramEnd"/>
            <w:r w:rsidRPr="0023489A">
              <w:rPr>
                <w:color w:val="000000"/>
                <w:szCs w:val="24"/>
              </w:rPr>
              <w:t xml:space="preserve"> числовым программным управлением в соответствии с полученным заданием;</w:t>
            </w:r>
          </w:p>
          <w:p w:rsidR="00E163CC" w:rsidRPr="0023489A" w:rsidRDefault="00E163CC" w:rsidP="005E74E2">
            <w:pPr>
              <w:pStyle w:val="aa"/>
              <w:spacing w:before="0" w:after="0" w:line="276" w:lineRule="auto"/>
              <w:ind w:left="0" w:firstLine="318"/>
              <w:rPr>
                <w:bCs/>
                <w:szCs w:val="24"/>
              </w:rPr>
            </w:pPr>
            <w:r w:rsidRPr="0023489A">
              <w:rPr>
                <w:color w:val="000000"/>
                <w:szCs w:val="24"/>
              </w:rPr>
              <w:t xml:space="preserve">адаптации стандартных управляющих программ на основе анализа входных данных, технологической и конструкторской документации в </w:t>
            </w:r>
            <w:r w:rsidRPr="0023489A">
              <w:rPr>
                <w:color w:val="000000"/>
                <w:szCs w:val="24"/>
              </w:rPr>
              <w:lastRenderedPageBreak/>
              <w:t>соответствии с заданием;</w:t>
            </w:r>
          </w:p>
          <w:p w:rsidR="00E163CC" w:rsidRPr="0023489A" w:rsidRDefault="00E163CC" w:rsidP="005E74E2">
            <w:pPr>
              <w:pStyle w:val="aa"/>
              <w:spacing w:before="0" w:after="0" w:line="276" w:lineRule="auto"/>
              <w:ind w:left="0" w:firstLine="318"/>
              <w:rPr>
                <w:bCs/>
                <w:szCs w:val="24"/>
              </w:rPr>
            </w:pPr>
            <w:r w:rsidRPr="0023489A">
              <w:rPr>
                <w:color w:val="000000"/>
                <w:szCs w:val="24"/>
              </w:rPr>
              <w:t xml:space="preserve">обработке деталей на токарных станках с числовым программным управлением с соблюдением требований к качеству в </w:t>
            </w:r>
            <w:r w:rsidRPr="0023489A">
              <w:rPr>
                <w:rStyle w:val="4Exact"/>
                <w:szCs w:val="24"/>
              </w:rPr>
              <w:t>соответствии с заданием и технической документацией</w:t>
            </w:r>
          </w:p>
        </w:tc>
      </w:tr>
      <w:tr w:rsidR="00E163CC" w:rsidRPr="00414C20" w:rsidTr="005E74E2">
        <w:tc>
          <w:tcPr>
            <w:tcW w:w="1809" w:type="dxa"/>
          </w:tcPr>
          <w:p w:rsidR="00E163CC" w:rsidRPr="005B7EE4" w:rsidRDefault="00E163CC" w:rsidP="005E74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E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797" w:type="dxa"/>
          </w:tcPr>
          <w:p w:rsidR="00E163CC" w:rsidRPr="00F260DB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>осуществлять подготовку к работе и обслуживание рабочего места оператора токарного станка с числовым программным управлением в соответствии с требованиями охраны труда, производственной санитарии, пожарной безопасности и электробезопасности;</w:t>
            </w:r>
          </w:p>
          <w:p w:rsidR="00E163CC" w:rsidRPr="00F260DB" w:rsidRDefault="00E163CC" w:rsidP="005E74E2">
            <w:pPr>
              <w:spacing w:after="0"/>
              <w:ind w:firstLine="318"/>
              <w:rPr>
                <w:rStyle w:val="211pt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 xml:space="preserve">выполнять </w:t>
            </w:r>
            <w:proofErr w:type="spellStart"/>
            <w:r w:rsidRPr="00F260DB">
              <w:rPr>
                <w:rStyle w:val="211pt"/>
                <w:sz w:val="24"/>
                <w:szCs w:val="24"/>
              </w:rPr>
              <w:t>подналадку</w:t>
            </w:r>
            <w:proofErr w:type="spellEnd"/>
            <w:r w:rsidRPr="00F260DB">
              <w:rPr>
                <w:rStyle w:val="211pt"/>
                <w:sz w:val="24"/>
                <w:szCs w:val="24"/>
              </w:rPr>
              <w:t xml:space="preserve"> отдельных узлов и механизмов в процессе работы;</w:t>
            </w:r>
          </w:p>
          <w:p w:rsidR="00E163CC" w:rsidRPr="00F260DB" w:rsidRDefault="00E163CC" w:rsidP="005E74E2">
            <w:pPr>
              <w:spacing w:after="0"/>
              <w:ind w:firstLine="318"/>
              <w:rPr>
                <w:rStyle w:val="211pt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>выбирать и подготавливать к работе универсальные, специальные приспособления, режущий и контрольно</w:t>
            </w:r>
            <w:r w:rsidRPr="00F260DB">
              <w:rPr>
                <w:rStyle w:val="211pt"/>
                <w:sz w:val="24"/>
                <w:szCs w:val="24"/>
              </w:rPr>
              <w:softHyphen/>
              <w:t>-измерительный инструмент;</w:t>
            </w:r>
          </w:p>
          <w:p w:rsidR="00E163CC" w:rsidRPr="00F260DB" w:rsidRDefault="00E163CC" w:rsidP="005E74E2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F260DB">
              <w:rPr>
                <w:rFonts w:ascii="Times New Roman" w:hAnsi="Times New Roman"/>
                <w:sz w:val="24"/>
                <w:szCs w:val="24"/>
              </w:rPr>
              <w:t>правильно устанавливать на станок инструменты, оснастку и приспособления;</w:t>
            </w:r>
          </w:p>
          <w:p w:rsidR="00E163CC" w:rsidRPr="0023489A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60DB">
              <w:rPr>
                <w:rStyle w:val="211pt"/>
                <w:sz w:val="24"/>
                <w:szCs w:val="24"/>
              </w:rPr>
              <w:t>составлять технологический процесс обработки деталей, изделий; отрабатывать управляющие программы на станке;</w:t>
            </w:r>
          </w:p>
          <w:p w:rsidR="00E163CC" w:rsidRPr="00F260DB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>корректировать управляющую программу на основе анализа входных данных, технологической и конструкторской документации;</w:t>
            </w:r>
          </w:p>
          <w:p w:rsidR="00E163CC" w:rsidRPr="00F260DB" w:rsidRDefault="00E163CC" w:rsidP="005E74E2">
            <w:pPr>
              <w:widowControl w:val="0"/>
              <w:tabs>
                <w:tab w:val="left" w:pos="547"/>
              </w:tabs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F260DB">
              <w:rPr>
                <w:rFonts w:ascii="Times New Roman" w:hAnsi="Times New Roman"/>
                <w:sz w:val="24"/>
                <w:szCs w:val="24"/>
              </w:rPr>
              <w:t>задавать необходимые операции обработки для токарного станка с ЧПУ;</w:t>
            </w:r>
          </w:p>
          <w:p w:rsidR="00E163CC" w:rsidRPr="00F260DB" w:rsidRDefault="00E163CC" w:rsidP="005E74E2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B">
              <w:rPr>
                <w:rFonts w:ascii="Times New Roman" w:hAnsi="Times New Roman"/>
                <w:sz w:val="24"/>
                <w:szCs w:val="24"/>
              </w:rPr>
              <w:t>корректировать параметры обработки в зависимости от результатов измерения;</w:t>
            </w:r>
          </w:p>
          <w:p w:rsidR="00E163CC" w:rsidRPr="00F260DB" w:rsidRDefault="00E163CC" w:rsidP="005E74E2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F260DB">
              <w:rPr>
                <w:rFonts w:ascii="Times New Roman" w:hAnsi="Times New Roman"/>
                <w:sz w:val="24"/>
                <w:szCs w:val="24"/>
              </w:rPr>
              <w:t>правильно использовать измерительный инструмент для контроля соответствующих размеров;</w:t>
            </w:r>
          </w:p>
          <w:p w:rsidR="00E163CC" w:rsidRPr="0023489A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60DB">
              <w:rPr>
                <w:rStyle w:val="211pt"/>
                <w:sz w:val="24"/>
                <w:szCs w:val="24"/>
              </w:rPr>
              <w:t>проводить проверку управляющих программ средствами</w:t>
            </w:r>
            <w:r w:rsidRPr="0023489A">
              <w:rPr>
                <w:color w:val="000000"/>
                <w:sz w:val="24"/>
                <w:szCs w:val="24"/>
                <w:lang w:eastAsia="ru-RU"/>
              </w:rPr>
              <w:t xml:space="preserve"> вычислительной техники;</w:t>
            </w:r>
          </w:p>
          <w:p w:rsidR="00E163CC" w:rsidRPr="0023489A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489A">
              <w:rPr>
                <w:color w:val="000000"/>
                <w:sz w:val="24"/>
                <w:szCs w:val="24"/>
                <w:lang w:eastAsia="ru-RU"/>
              </w:rPr>
              <w:t>выполнять технологические операции при изготовлении детали на токарных станках с числовым программным управлением;</w:t>
            </w:r>
          </w:p>
          <w:p w:rsidR="00E163CC" w:rsidRPr="00910533" w:rsidRDefault="00E163CC" w:rsidP="005E74E2">
            <w:pPr>
              <w:spacing w:after="0"/>
              <w:ind w:firstLine="318"/>
              <w:rPr>
                <w:rFonts w:ascii="Times New Roman" w:hAnsi="Times New Roman"/>
                <w:bCs/>
              </w:rPr>
            </w:pPr>
            <w:r w:rsidRPr="00F260DB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контрольные операции над работой механизмов и обеспечение бесперебойной работы оборудования станка с числовым программным управлением</w:t>
            </w:r>
          </w:p>
        </w:tc>
      </w:tr>
      <w:tr w:rsidR="00E163CC" w:rsidRPr="00414C20" w:rsidTr="005E74E2">
        <w:tc>
          <w:tcPr>
            <w:tcW w:w="1809" w:type="dxa"/>
          </w:tcPr>
          <w:p w:rsidR="00E163CC" w:rsidRPr="005B7EE4" w:rsidRDefault="00E163CC" w:rsidP="005E74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EE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797" w:type="dxa"/>
          </w:tcPr>
          <w:p w:rsidR="00E163CC" w:rsidRPr="0023489A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4F6595">
              <w:rPr>
                <w:rStyle w:val="211pt"/>
                <w:sz w:val="24"/>
                <w:szCs w:val="24"/>
              </w:rPr>
              <w:t>равила подготовки к работе и содержания рабочих мест оператора токарного станка с числовым программным управлением, требования охраны труда, производственной санитарии, пожарной безопасности и электробезопасности;</w:t>
            </w:r>
          </w:p>
          <w:p w:rsidR="00E163CC" w:rsidRPr="004F6595" w:rsidRDefault="00E163CC" w:rsidP="005E74E2">
            <w:pPr>
              <w:spacing w:after="0"/>
              <w:ind w:firstLine="318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</w:t>
            </w:r>
            <w:r w:rsidRPr="004F6595">
              <w:rPr>
                <w:rStyle w:val="211pt"/>
                <w:sz w:val="24"/>
                <w:szCs w:val="24"/>
              </w:rPr>
              <w:t xml:space="preserve">стройство, принципы работы и правила </w:t>
            </w:r>
            <w:proofErr w:type="spellStart"/>
            <w:r w:rsidRPr="004F6595">
              <w:rPr>
                <w:rStyle w:val="211pt"/>
                <w:sz w:val="24"/>
                <w:szCs w:val="24"/>
              </w:rPr>
              <w:t>подналадки</w:t>
            </w:r>
            <w:proofErr w:type="spellEnd"/>
            <w:r w:rsidRPr="004F6595">
              <w:rPr>
                <w:rStyle w:val="211pt"/>
                <w:sz w:val="24"/>
                <w:szCs w:val="24"/>
              </w:rPr>
              <w:t xml:space="preserve"> токарных станков с числовым программным управлением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E163CC" w:rsidRPr="003E1EB9" w:rsidRDefault="00E163CC" w:rsidP="005E74E2">
            <w:pPr>
              <w:tabs>
                <w:tab w:val="left" w:pos="536"/>
              </w:tabs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азличные методы создания управляющих программ для станка с ЧПУ;</w:t>
            </w:r>
          </w:p>
          <w:p w:rsidR="00E163CC" w:rsidRPr="003E1EB9" w:rsidRDefault="00E163CC" w:rsidP="005E74E2">
            <w:pPr>
              <w:widowControl w:val="0"/>
              <w:tabs>
                <w:tab w:val="left" w:pos="536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 xml:space="preserve">овременные программные среды </w:t>
            </w:r>
            <w:r w:rsidRPr="003E1E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Pr="003E1EB9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3E1E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 w:rsidRPr="003E1EB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163CC" w:rsidRPr="003E1EB9" w:rsidRDefault="00E163CC" w:rsidP="005E74E2">
            <w:pPr>
              <w:widowControl w:val="0"/>
              <w:tabs>
                <w:tab w:val="left" w:pos="536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равила чтения чертежей и технического задания;</w:t>
            </w:r>
          </w:p>
          <w:p w:rsidR="00E163CC" w:rsidRDefault="00E163CC" w:rsidP="005E74E2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ежимы резания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3CC" w:rsidRPr="004F6595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н</w:t>
            </w:r>
            <w:r w:rsidRPr="004F6595">
              <w:rPr>
                <w:rStyle w:val="211pt"/>
                <w:sz w:val="24"/>
                <w:szCs w:val="24"/>
              </w:rPr>
              <w:t>аименование, назначение, устройство и правила применения приспособлений, режущего и измерительного инструмента;</w:t>
            </w:r>
          </w:p>
          <w:p w:rsidR="00E163CC" w:rsidRPr="0023489A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</w:rPr>
              <w:t>г</w:t>
            </w:r>
            <w:r w:rsidRPr="004F6595">
              <w:rPr>
                <w:rStyle w:val="211pt"/>
                <w:sz w:val="24"/>
                <w:szCs w:val="24"/>
              </w:rPr>
              <w:t>рузоподъемное оборудование, применяемое в металлообрабатывающих цехах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E163CC" w:rsidRPr="004F6595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п</w:t>
            </w:r>
            <w:r w:rsidRPr="004F6595">
              <w:rPr>
                <w:rStyle w:val="211pt"/>
                <w:sz w:val="24"/>
                <w:szCs w:val="24"/>
              </w:rPr>
              <w:t>равила определения режимов резания по справочникам и паспорту станка;</w:t>
            </w:r>
          </w:p>
          <w:p w:rsidR="00E163CC" w:rsidRPr="0023489A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4F6595">
              <w:rPr>
                <w:rStyle w:val="211pt"/>
                <w:sz w:val="24"/>
                <w:szCs w:val="24"/>
              </w:rPr>
              <w:t>равила выбора управляющих программ для решения поставленной технологической задачи (операции);</w:t>
            </w:r>
          </w:p>
          <w:p w:rsidR="00E163CC" w:rsidRPr="0023489A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4F6595">
              <w:rPr>
                <w:rStyle w:val="211pt"/>
                <w:sz w:val="24"/>
                <w:szCs w:val="24"/>
              </w:rPr>
              <w:t>сновные направления автоматизации производственных процессов;</w:t>
            </w:r>
          </w:p>
          <w:p w:rsidR="00E163CC" w:rsidRPr="00F83E38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</w:t>
            </w:r>
            <w:r w:rsidRPr="004F6595">
              <w:rPr>
                <w:rStyle w:val="211pt"/>
                <w:sz w:val="24"/>
                <w:szCs w:val="24"/>
              </w:rPr>
              <w:t xml:space="preserve">истемы программного управления станками; </w:t>
            </w:r>
          </w:p>
          <w:p w:rsidR="00E163CC" w:rsidRPr="00F83E38" w:rsidRDefault="00E163CC" w:rsidP="005E74E2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4F6595">
              <w:rPr>
                <w:rStyle w:val="211pt"/>
                <w:sz w:val="24"/>
                <w:szCs w:val="24"/>
              </w:rPr>
              <w:t>рганизацию работ при многостаночном обслуживании станков с программным управлением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E163CC" w:rsidRPr="003E1EB9" w:rsidRDefault="00E163CC" w:rsidP="005E74E2">
            <w:pPr>
              <w:widowControl w:val="0"/>
              <w:tabs>
                <w:tab w:val="left" w:pos="544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3CC" w:rsidRDefault="00E163CC" w:rsidP="005E74E2">
            <w:pPr>
              <w:widowControl w:val="0"/>
              <w:tabs>
                <w:tab w:val="left" w:pos="544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овременные измерительные инструменты;</w:t>
            </w:r>
          </w:p>
          <w:p w:rsidR="00E163CC" w:rsidRPr="00910533" w:rsidRDefault="00E163CC" w:rsidP="005E74E2">
            <w:pPr>
              <w:widowControl w:val="0"/>
              <w:tabs>
                <w:tab w:val="left" w:pos="544"/>
              </w:tabs>
              <w:spacing w:after="0"/>
              <w:ind w:firstLine="318"/>
              <w:jc w:val="both"/>
              <w:rPr>
                <w:rFonts w:ascii="Times New Roman" w:hAnsi="Times New Roman"/>
                <w:bCs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4F6595">
              <w:rPr>
                <w:rStyle w:val="211pt"/>
                <w:sz w:val="24"/>
                <w:szCs w:val="24"/>
              </w:rPr>
              <w:t>равила проведения и технологию проверки качества выполненных работ</w:t>
            </w:r>
          </w:p>
        </w:tc>
      </w:tr>
    </w:tbl>
    <w:p w:rsidR="00E163CC" w:rsidRPr="00414C20" w:rsidRDefault="00E163CC" w:rsidP="00E163CC">
      <w:pPr>
        <w:rPr>
          <w:rFonts w:ascii="Times New Roman" w:hAnsi="Times New Roman"/>
          <w:b/>
        </w:rPr>
      </w:pPr>
    </w:p>
    <w:p w:rsidR="00E163CC" w:rsidRPr="008A758F" w:rsidRDefault="00E163CC" w:rsidP="00E163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Pr="008A758F">
        <w:rPr>
          <w:rFonts w:ascii="Times New Roman" w:hAnsi="Times New Roman"/>
          <w:b/>
          <w:sz w:val="24"/>
          <w:szCs w:val="24"/>
        </w:rPr>
        <w:t>. Количество часов, отводимое на освоение профессионального модуля</w:t>
      </w:r>
    </w:p>
    <w:p w:rsidR="00E163CC" w:rsidRPr="009C4EA2" w:rsidRDefault="00E163CC" w:rsidP="00E163CC">
      <w:pPr>
        <w:rPr>
          <w:rFonts w:ascii="Times New Roman" w:hAnsi="Times New Roman"/>
          <w:sz w:val="24"/>
          <w:szCs w:val="24"/>
        </w:rPr>
      </w:pPr>
      <w:r w:rsidRPr="009C4EA2">
        <w:rPr>
          <w:rFonts w:ascii="Times New Roman" w:hAnsi="Times New Roman"/>
          <w:sz w:val="24"/>
          <w:szCs w:val="24"/>
        </w:rPr>
        <w:t xml:space="preserve">Всего </w:t>
      </w:r>
      <w:r w:rsidR="009C4EA2" w:rsidRPr="009C4EA2">
        <w:rPr>
          <w:rFonts w:ascii="Times New Roman" w:hAnsi="Times New Roman"/>
          <w:sz w:val="24"/>
          <w:szCs w:val="24"/>
        </w:rPr>
        <w:t>59</w:t>
      </w:r>
      <w:r w:rsidR="00FA1B9C">
        <w:rPr>
          <w:rFonts w:ascii="Times New Roman" w:hAnsi="Times New Roman"/>
          <w:sz w:val="24"/>
          <w:szCs w:val="24"/>
        </w:rPr>
        <w:t>0</w:t>
      </w:r>
      <w:r w:rsidRPr="009C4EA2">
        <w:rPr>
          <w:rFonts w:ascii="Times New Roman" w:hAnsi="Times New Roman"/>
          <w:sz w:val="24"/>
          <w:szCs w:val="24"/>
        </w:rPr>
        <w:t xml:space="preserve"> час</w:t>
      </w:r>
      <w:r w:rsidR="00EB0935">
        <w:rPr>
          <w:rFonts w:ascii="Times New Roman" w:hAnsi="Times New Roman"/>
          <w:sz w:val="24"/>
          <w:szCs w:val="24"/>
        </w:rPr>
        <w:t>ов</w:t>
      </w:r>
    </w:p>
    <w:p w:rsidR="00E163CC" w:rsidRPr="009C4EA2" w:rsidRDefault="00E163CC" w:rsidP="00E163CC">
      <w:pPr>
        <w:rPr>
          <w:rFonts w:ascii="Times New Roman" w:hAnsi="Times New Roman"/>
          <w:sz w:val="24"/>
          <w:szCs w:val="24"/>
        </w:rPr>
      </w:pPr>
      <w:r w:rsidRPr="009C4EA2">
        <w:rPr>
          <w:rFonts w:ascii="Times New Roman" w:hAnsi="Times New Roman"/>
          <w:sz w:val="24"/>
          <w:szCs w:val="24"/>
        </w:rPr>
        <w:t>Из них   на освоение МДК- 1</w:t>
      </w:r>
      <w:r w:rsidR="009C4EA2" w:rsidRPr="009C4EA2">
        <w:rPr>
          <w:rFonts w:ascii="Times New Roman" w:hAnsi="Times New Roman"/>
          <w:sz w:val="24"/>
          <w:szCs w:val="24"/>
        </w:rPr>
        <w:t>3</w:t>
      </w:r>
      <w:r w:rsidR="00EB0935">
        <w:rPr>
          <w:rFonts w:ascii="Times New Roman" w:hAnsi="Times New Roman"/>
          <w:sz w:val="24"/>
          <w:szCs w:val="24"/>
        </w:rPr>
        <w:t>4</w:t>
      </w:r>
      <w:r w:rsidRPr="009C4EA2">
        <w:rPr>
          <w:rFonts w:ascii="Times New Roman" w:hAnsi="Times New Roman"/>
          <w:sz w:val="24"/>
          <w:szCs w:val="24"/>
        </w:rPr>
        <w:t xml:space="preserve">  часов</w:t>
      </w:r>
    </w:p>
    <w:p w:rsidR="009C4EA2" w:rsidRPr="009C4EA2" w:rsidRDefault="009C4EA2" w:rsidP="00E163CC">
      <w:pPr>
        <w:rPr>
          <w:rFonts w:ascii="Times New Roman" w:hAnsi="Times New Roman"/>
          <w:sz w:val="24"/>
          <w:szCs w:val="24"/>
        </w:rPr>
      </w:pPr>
      <w:r w:rsidRPr="009C4EA2">
        <w:rPr>
          <w:rFonts w:ascii="Times New Roman" w:hAnsi="Times New Roman"/>
          <w:sz w:val="24"/>
          <w:szCs w:val="24"/>
        </w:rPr>
        <w:t xml:space="preserve">                                     МДК – 84 часов  </w:t>
      </w:r>
    </w:p>
    <w:p w:rsidR="00E163CC" w:rsidRPr="009C4EA2" w:rsidRDefault="00E163CC" w:rsidP="00E163CC">
      <w:pPr>
        <w:rPr>
          <w:rFonts w:ascii="Times New Roman" w:hAnsi="Times New Roman"/>
          <w:sz w:val="24"/>
          <w:szCs w:val="24"/>
        </w:rPr>
      </w:pPr>
      <w:r w:rsidRPr="009C4EA2">
        <w:rPr>
          <w:rFonts w:ascii="Times New Roman" w:hAnsi="Times New Roman"/>
          <w:sz w:val="24"/>
          <w:szCs w:val="24"/>
        </w:rPr>
        <w:t xml:space="preserve">на практики, в том числе </w:t>
      </w:r>
    </w:p>
    <w:p w:rsidR="00E163CC" w:rsidRPr="009C4EA2" w:rsidRDefault="00E163CC" w:rsidP="00E163CC">
      <w:pPr>
        <w:rPr>
          <w:rFonts w:ascii="Times New Roman" w:hAnsi="Times New Roman"/>
          <w:sz w:val="24"/>
          <w:szCs w:val="24"/>
        </w:rPr>
      </w:pPr>
      <w:r w:rsidRPr="009C4EA2">
        <w:rPr>
          <w:rFonts w:ascii="Times New Roman" w:hAnsi="Times New Roman"/>
          <w:sz w:val="24"/>
          <w:szCs w:val="24"/>
        </w:rPr>
        <w:t>учебную</w:t>
      </w:r>
      <w:r w:rsidR="006A5D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4EA2">
        <w:rPr>
          <w:rFonts w:ascii="Times New Roman" w:hAnsi="Times New Roman"/>
          <w:sz w:val="24"/>
          <w:szCs w:val="24"/>
        </w:rPr>
        <w:t>144  часа</w:t>
      </w:r>
      <w:proofErr w:type="gramEnd"/>
    </w:p>
    <w:p w:rsidR="00E163CC" w:rsidRPr="009C4EA2" w:rsidRDefault="00E163CC" w:rsidP="00E163CC">
      <w:pPr>
        <w:rPr>
          <w:rFonts w:ascii="Times New Roman" w:hAnsi="Times New Roman"/>
          <w:sz w:val="24"/>
          <w:szCs w:val="24"/>
        </w:rPr>
      </w:pPr>
      <w:r w:rsidRPr="009C4EA2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C4EA2">
        <w:rPr>
          <w:rFonts w:ascii="Times New Roman" w:hAnsi="Times New Roman"/>
          <w:sz w:val="24"/>
          <w:szCs w:val="24"/>
        </w:rPr>
        <w:t xml:space="preserve">производственную  </w:t>
      </w:r>
      <w:r w:rsidR="000404FA">
        <w:rPr>
          <w:rFonts w:ascii="Times New Roman" w:hAnsi="Times New Roman"/>
          <w:sz w:val="24"/>
          <w:szCs w:val="24"/>
        </w:rPr>
        <w:t>216</w:t>
      </w:r>
      <w:proofErr w:type="gramEnd"/>
      <w:r w:rsidR="000404FA">
        <w:rPr>
          <w:rFonts w:ascii="Times New Roman" w:hAnsi="Times New Roman"/>
          <w:sz w:val="24"/>
          <w:szCs w:val="24"/>
        </w:rPr>
        <w:t xml:space="preserve"> </w:t>
      </w:r>
      <w:r w:rsidRPr="009C4EA2">
        <w:rPr>
          <w:rFonts w:ascii="Times New Roman" w:hAnsi="Times New Roman"/>
          <w:sz w:val="24"/>
          <w:szCs w:val="24"/>
        </w:rPr>
        <w:t xml:space="preserve"> часа</w:t>
      </w:r>
    </w:p>
    <w:p w:rsidR="00E163CC" w:rsidRPr="00414C20" w:rsidRDefault="00E163CC" w:rsidP="00E163CC">
      <w:pPr>
        <w:rPr>
          <w:rFonts w:ascii="Times New Roman" w:hAnsi="Times New Roman"/>
          <w:b/>
          <w:i/>
        </w:rPr>
        <w:sectPr w:rsidR="00E163CC" w:rsidRPr="00414C20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E163CC" w:rsidRPr="00A630ED" w:rsidRDefault="00E163CC" w:rsidP="00E163CC">
      <w:pPr>
        <w:rPr>
          <w:rFonts w:ascii="Times New Roman" w:hAnsi="Times New Roman"/>
          <w:b/>
          <w:sz w:val="24"/>
          <w:szCs w:val="24"/>
        </w:rPr>
      </w:pPr>
      <w:r w:rsidRPr="00A630E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E163CC" w:rsidRPr="003D6C5B" w:rsidRDefault="00E163CC" w:rsidP="00E163CC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i/>
        </w:rPr>
      </w:pPr>
      <w:r w:rsidRPr="00A630ED">
        <w:rPr>
          <w:rFonts w:ascii="Times New Roman" w:hAnsi="Times New Roman"/>
          <w:b/>
          <w:sz w:val="24"/>
          <w:szCs w:val="24"/>
        </w:rPr>
        <w:t xml:space="preserve">2.1. Структура профессионального </w:t>
      </w:r>
      <w:r w:rsidRPr="003D6C5B">
        <w:rPr>
          <w:rFonts w:ascii="Times New Roman" w:hAnsi="Times New Roman"/>
          <w:b/>
          <w:sz w:val="24"/>
          <w:szCs w:val="24"/>
        </w:rPr>
        <w:t>модуля «ПМ 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БЕЗОПАСНОСТИ»</w:t>
      </w:r>
    </w:p>
    <w:p w:rsidR="00E163CC" w:rsidRPr="00A630ED" w:rsidRDefault="00E163CC" w:rsidP="00E163CC">
      <w:pPr>
        <w:rPr>
          <w:rFonts w:ascii="Times New Roman" w:hAnsi="Times New Roman"/>
          <w:b/>
          <w:sz w:val="24"/>
          <w:szCs w:val="24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4915"/>
        <w:gridCol w:w="1665"/>
        <w:gridCol w:w="1215"/>
        <w:gridCol w:w="1221"/>
        <w:gridCol w:w="1058"/>
        <w:gridCol w:w="1372"/>
        <w:gridCol w:w="2402"/>
      </w:tblGrid>
      <w:tr w:rsidR="00E163CC" w:rsidRPr="00414C20" w:rsidTr="0098502C">
        <w:trPr>
          <w:trHeight w:val="537"/>
        </w:trPr>
        <w:tc>
          <w:tcPr>
            <w:tcW w:w="509" w:type="pct"/>
            <w:vMerge w:val="restart"/>
            <w:vAlign w:val="center"/>
          </w:tcPr>
          <w:p w:rsidR="00E163CC" w:rsidRPr="00414C20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594" w:type="pct"/>
            <w:vMerge w:val="restart"/>
            <w:vAlign w:val="center"/>
          </w:tcPr>
          <w:p w:rsidR="00E163CC" w:rsidRPr="00414C20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40" w:type="pct"/>
            <w:vMerge w:val="restart"/>
            <w:vAlign w:val="center"/>
          </w:tcPr>
          <w:p w:rsidR="00E163CC" w:rsidRPr="00414C20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14C20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1577" w:type="pct"/>
            <w:gridSpan w:val="4"/>
            <w:vAlign w:val="center"/>
          </w:tcPr>
          <w:p w:rsidR="00E163CC" w:rsidRPr="00414C20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A44">
              <w:rPr>
                <w:rFonts w:ascii="Times New Roman" w:hAnsi="Times New Roman"/>
              </w:rPr>
              <w:t>Объем профессионального модуля, час.</w:t>
            </w:r>
          </w:p>
        </w:tc>
        <w:tc>
          <w:tcPr>
            <w:tcW w:w="780" w:type="pct"/>
            <w:vMerge w:val="restart"/>
            <w:vAlign w:val="center"/>
          </w:tcPr>
          <w:p w:rsidR="00E163CC" w:rsidRPr="00414C20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Pr="008130C4">
              <w:rPr>
                <w:rStyle w:val="a8"/>
                <w:i/>
              </w:rPr>
              <w:footnoteReference w:id="1"/>
            </w:r>
          </w:p>
        </w:tc>
      </w:tr>
      <w:tr w:rsidR="00E163CC" w:rsidRPr="00414C20" w:rsidTr="0098502C">
        <w:trPr>
          <w:trHeight w:val="409"/>
        </w:trPr>
        <w:tc>
          <w:tcPr>
            <w:tcW w:w="509" w:type="pct"/>
            <w:vMerge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594" w:type="pct"/>
            <w:vMerge/>
            <w:vAlign w:val="center"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40" w:type="pct"/>
            <w:vMerge/>
            <w:vAlign w:val="center"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90" w:type="pct"/>
            <w:gridSpan w:val="2"/>
            <w:vAlign w:val="center"/>
          </w:tcPr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787" w:type="pct"/>
            <w:gridSpan w:val="2"/>
            <w:vAlign w:val="center"/>
          </w:tcPr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780" w:type="pct"/>
            <w:vMerge/>
            <w:vAlign w:val="center"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E163CC" w:rsidRPr="00414C20" w:rsidTr="0098502C">
        <w:trPr>
          <w:trHeight w:val="2273"/>
        </w:trPr>
        <w:tc>
          <w:tcPr>
            <w:tcW w:w="509" w:type="pct"/>
            <w:vMerge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594" w:type="pct"/>
            <w:vMerge/>
            <w:vAlign w:val="center"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40" w:type="pct"/>
            <w:vMerge/>
            <w:vAlign w:val="center"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94" w:type="pct"/>
            <w:vAlign w:val="center"/>
          </w:tcPr>
          <w:p w:rsidR="00E163CC" w:rsidRPr="00414C20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163CC" w:rsidRPr="00414C20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E163CC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Лабораторных и </w:t>
            </w:r>
            <w:proofErr w:type="spellStart"/>
            <w:r w:rsidRPr="00414C20"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proofErr w:type="spellEnd"/>
          </w:p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4C20">
              <w:rPr>
                <w:rFonts w:ascii="Times New Roman" w:hAnsi="Times New Roman"/>
                <w:color w:val="000000"/>
                <w:sz w:val="20"/>
                <w:szCs w:val="20"/>
              </w:rPr>
              <w:t>ских</w:t>
            </w:r>
            <w:proofErr w:type="spellEnd"/>
            <w:r w:rsidRPr="00414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занятий</w:t>
            </w:r>
          </w:p>
        </w:tc>
        <w:tc>
          <w:tcPr>
            <w:tcW w:w="343" w:type="pct"/>
            <w:vAlign w:val="center"/>
          </w:tcPr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4C20">
              <w:rPr>
                <w:rFonts w:ascii="Times New Roman" w:hAnsi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780" w:type="pct"/>
            <w:vMerge/>
            <w:vAlign w:val="center"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E163CC" w:rsidRPr="00414C20" w:rsidTr="0098502C">
        <w:trPr>
          <w:trHeight w:val="437"/>
        </w:trPr>
        <w:tc>
          <w:tcPr>
            <w:tcW w:w="509" w:type="pct"/>
            <w:vAlign w:val="center"/>
          </w:tcPr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594" w:type="pct"/>
            <w:vAlign w:val="center"/>
          </w:tcPr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540" w:type="pct"/>
            <w:vAlign w:val="center"/>
          </w:tcPr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94" w:type="pct"/>
            <w:vAlign w:val="center"/>
          </w:tcPr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396" w:type="pct"/>
            <w:vAlign w:val="center"/>
          </w:tcPr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43" w:type="pct"/>
            <w:vAlign w:val="center"/>
          </w:tcPr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445" w:type="pct"/>
            <w:vAlign w:val="center"/>
          </w:tcPr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780" w:type="pct"/>
            <w:vAlign w:val="center"/>
          </w:tcPr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</w:tr>
      <w:tr w:rsidR="00E163CC" w:rsidRPr="00414C20" w:rsidTr="0098502C">
        <w:trPr>
          <w:trHeight w:val="2873"/>
        </w:trPr>
        <w:tc>
          <w:tcPr>
            <w:tcW w:w="509" w:type="pct"/>
          </w:tcPr>
          <w:p w:rsidR="00E163CC" w:rsidRPr="00726168" w:rsidRDefault="00E163CC" w:rsidP="005E74E2">
            <w:pPr>
              <w:widowControl w:val="0"/>
              <w:spacing w:after="0"/>
              <w:rPr>
                <w:rFonts w:ascii="Times New Roman" w:hAnsi="Times New Roman"/>
                <w:i/>
              </w:rPr>
            </w:pPr>
            <w:r w:rsidRPr="00726168">
              <w:rPr>
                <w:rFonts w:ascii="Times New Roman" w:hAnsi="Times New Roman"/>
              </w:rPr>
              <w:t>ПК5.1. – ПК5.4.,</w:t>
            </w:r>
          </w:p>
          <w:p w:rsidR="00E163CC" w:rsidRPr="00414C20" w:rsidRDefault="00E163CC" w:rsidP="005E74E2">
            <w:pPr>
              <w:spacing w:after="0"/>
              <w:rPr>
                <w:rFonts w:ascii="Times New Roman" w:hAnsi="Times New Roman"/>
              </w:rPr>
            </w:pPr>
            <w:r w:rsidRPr="00726168">
              <w:rPr>
                <w:rFonts w:ascii="Times New Roman" w:hAnsi="Times New Roman"/>
              </w:rPr>
              <w:t>ОК 1. – ОК11.</w:t>
            </w:r>
          </w:p>
        </w:tc>
        <w:tc>
          <w:tcPr>
            <w:tcW w:w="1594" w:type="pct"/>
          </w:tcPr>
          <w:p w:rsidR="003E136B" w:rsidRDefault="003D6C5B" w:rsidP="007C36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МДК 05.01 </w:t>
            </w:r>
          </w:p>
          <w:p w:rsidR="00E163CC" w:rsidRDefault="003E136B" w:rsidP="007C36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на станках с ПУ</w:t>
            </w:r>
          </w:p>
          <w:p w:rsidR="006E5B5B" w:rsidRDefault="006E5B5B" w:rsidP="007C36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05.02</w:t>
            </w:r>
          </w:p>
          <w:p w:rsidR="006E5B5B" w:rsidRPr="007C36B7" w:rsidRDefault="006E5B5B" w:rsidP="007C36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управляющих программ с </w:t>
            </w:r>
            <w:r w:rsidR="00967C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примене</w:t>
            </w:r>
            <w:r w:rsidR="00967C3B">
              <w:rPr>
                <w:rFonts w:ascii="Times New Roman" w:hAnsi="Times New Roman"/>
                <w:b/>
                <w:sz w:val="24"/>
                <w:szCs w:val="24"/>
              </w:rPr>
              <w:t xml:space="preserve">нием систем </w:t>
            </w:r>
            <w:r w:rsidR="007C36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CAD</w:t>
            </w:r>
            <w:r w:rsidR="007C36B7" w:rsidRPr="007C36B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C36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CAM</w:t>
            </w:r>
          </w:p>
          <w:p w:rsidR="003E136B" w:rsidRPr="00414C20" w:rsidRDefault="003E136B" w:rsidP="005E74E2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pct"/>
            <w:vAlign w:val="center"/>
          </w:tcPr>
          <w:p w:rsidR="00241A84" w:rsidRPr="00A8569C" w:rsidRDefault="00241A84" w:rsidP="005E74E2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241A84" w:rsidRPr="00A8569C" w:rsidRDefault="00241A84" w:rsidP="005E74E2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241A84" w:rsidRPr="00A8569C" w:rsidRDefault="00241A84" w:rsidP="005E74E2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E163CC" w:rsidRPr="007C5DEA" w:rsidRDefault="007C5DEA" w:rsidP="005E74E2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</w:t>
            </w:r>
          </w:p>
        </w:tc>
        <w:tc>
          <w:tcPr>
            <w:tcW w:w="394" w:type="pct"/>
            <w:vAlign w:val="center"/>
          </w:tcPr>
          <w:p w:rsidR="00241A84" w:rsidRDefault="00241A84" w:rsidP="005E74E2">
            <w:pPr>
              <w:widowControl w:val="0"/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241A84" w:rsidRDefault="00241A84" w:rsidP="005E74E2">
            <w:pPr>
              <w:widowControl w:val="0"/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241A84" w:rsidRDefault="00241A84" w:rsidP="005E74E2">
            <w:pPr>
              <w:widowControl w:val="0"/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E163CC" w:rsidRPr="00013A39" w:rsidRDefault="00205B8B" w:rsidP="00013A39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013A3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396" w:type="pct"/>
            <w:vAlign w:val="center"/>
          </w:tcPr>
          <w:p w:rsidR="00205B8B" w:rsidRDefault="00205B8B" w:rsidP="005E74E2">
            <w:pPr>
              <w:widowControl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05B8B" w:rsidRDefault="00205B8B" w:rsidP="005E74E2">
            <w:pPr>
              <w:widowControl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05B8B" w:rsidRDefault="00205B8B" w:rsidP="005E74E2">
            <w:pPr>
              <w:widowControl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05B8B" w:rsidRDefault="00205B8B" w:rsidP="005E74E2">
            <w:pPr>
              <w:widowControl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E163CC" w:rsidRPr="00205B8B" w:rsidRDefault="00205B8B" w:rsidP="005E74E2">
            <w:pPr>
              <w:widowControl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  <w:p w:rsidR="00E163CC" w:rsidRPr="00414C20" w:rsidRDefault="00E163CC" w:rsidP="005E74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vAlign w:val="center"/>
          </w:tcPr>
          <w:p w:rsidR="00205B8B" w:rsidRDefault="00205B8B" w:rsidP="005E74E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05B8B" w:rsidRDefault="00205B8B" w:rsidP="005E74E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05B8B" w:rsidRDefault="00205B8B" w:rsidP="005E74E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163CC" w:rsidRPr="00701392" w:rsidRDefault="00E163CC" w:rsidP="005E7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01392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445" w:type="pct"/>
            <w:vAlign w:val="center"/>
          </w:tcPr>
          <w:p w:rsidR="00205B8B" w:rsidRDefault="00205B8B" w:rsidP="005E74E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05B8B" w:rsidRDefault="00205B8B" w:rsidP="005E74E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05B8B" w:rsidRDefault="00205B8B" w:rsidP="005E74E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163CC" w:rsidRPr="003346D0" w:rsidRDefault="003346D0" w:rsidP="00205B8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216</w:t>
            </w:r>
          </w:p>
        </w:tc>
        <w:tc>
          <w:tcPr>
            <w:tcW w:w="780" w:type="pct"/>
            <w:vAlign w:val="center"/>
          </w:tcPr>
          <w:p w:rsidR="00013A39" w:rsidRDefault="00013A39" w:rsidP="005E7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E163CC" w:rsidRPr="007C7680" w:rsidRDefault="00E163CC" w:rsidP="005E74E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163CC" w:rsidRPr="00414C20" w:rsidTr="0098502C">
        <w:trPr>
          <w:trHeight w:val="1254"/>
        </w:trPr>
        <w:tc>
          <w:tcPr>
            <w:tcW w:w="509" w:type="pct"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594" w:type="pct"/>
          </w:tcPr>
          <w:p w:rsidR="00E163CC" w:rsidRPr="00414C20" w:rsidRDefault="00E163CC" w:rsidP="005E74E2">
            <w:pPr>
              <w:suppressAutoHyphens/>
              <w:spacing w:after="0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 xml:space="preserve">Производственная практика (по профилю </w:t>
            </w:r>
            <w:r>
              <w:rPr>
                <w:rFonts w:ascii="Times New Roman" w:hAnsi="Times New Roman"/>
              </w:rPr>
              <w:t>профессии</w:t>
            </w:r>
            <w:r w:rsidRPr="00414C20">
              <w:rPr>
                <w:rFonts w:ascii="Times New Roman" w:hAnsi="Times New Roman"/>
              </w:rPr>
              <w:t>), часов (если предусмотрена концентрированная практика)</w:t>
            </w:r>
          </w:p>
        </w:tc>
        <w:tc>
          <w:tcPr>
            <w:tcW w:w="540" w:type="pct"/>
          </w:tcPr>
          <w:p w:rsidR="00E163CC" w:rsidRPr="00701392" w:rsidRDefault="00E163CC" w:rsidP="005E74E2">
            <w:pPr>
              <w:suppressAutoHyphens/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3" w:type="pct"/>
            <w:gridSpan w:val="3"/>
            <w:shd w:val="clear" w:color="auto" w:fill="C0C0C0"/>
          </w:tcPr>
          <w:p w:rsidR="00E163CC" w:rsidRPr="00414C20" w:rsidRDefault="00E163CC" w:rsidP="005E74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45" w:type="pct"/>
          </w:tcPr>
          <w:p w:rsidR="00E163CC" w:rsidRPr="00701392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80" w:type="pct"/>
          </w:tcPr>
          <w:p w:rsidR="00E163CC" w:rsidRPr="00701392" w:rsidRDefault="00E163CC" w:rsidP="005E74E2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E163CC" w:rsidRPr="00414C20" w:rsidTr="0098502C">
        <w:trPr>
          <w:trHeight w:val="730"/>
        </w:trPr>
        <w:tc>
          <w:tcPr>
            <w:tcW w:w="509" w:type="pct"/>
          </w:tcPr>
          <w:p w:rsidR="00E163CC" w:rsidRPr="00414C20" w:rsidRDefault="00E163CC" w:rsidP="005E74E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94" w:type="pct"/>
          </w:tcPr>
          <w:p w:rsidR="00E163CC" w:rsidRPr="00414C20" w:rsidRDefault="00E163CC" w:rsidP="005E74E2">
            <w:pPr>
              <w:rPr>
                <w:rFonts w:ascii="Times New Roman" w:hAnsi="Times New Roman"/>
                <w:b/>
                <w:i/>
              </w:rPr>
            </w:pPr>
            <w:r w:rsidRPr="00414C20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540" w:type="pct"/>
          </w:tcPr>
          <w:p w:rsidR="00E163CC" w:rsidRPr="00013A39" w:rsidRDefault="002356AE" w:rsidP="00013A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59</w:t>
            </w:r>
            <w:r w:rsidR="00013A3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94" w:type="pct"/>
          </w:tcPr>
          <w:p w:rsidR="00E163CC" w:rsidRPr="00013A39" w:rsidRDefault="005E6D66" w:rsidP="005E74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216</w:t>
            </w:r>
          </w:p>
        </w:tc>
        <w:tc>
          <w:tcPr>
            <w:tcW w:w="396" w:type="pct"/>
          </w:tcPr>
          <w:p w:rsidR="00E163CC" w:rsidRPr="005E6D66" w:rsidRDefault="005E6D66" w:rsidP="005E74E2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343" w:type="pct"/>
          </w:tcPr>
          <w:p w:rsidR="00E163CC" w:rsidRPr="00701392" w:rsidRDefault="00E163CC" w:rsidP="005E74E2">
            <w:pPr>
              <w:jc w:val="center"/>
              <w:rPr>
                <w:rFonts w:ascii="Times New Roman" w:hAnsi="Times New Roman"/>
                <w:b/>
              </w:rPr>
            </w:pPr>
            <w:r w:rsidRPr="00701392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445" w:type="pct"/>
          </w:tcPr>
          <w:p w:rsidR="00E163CC" w:rsidRPr="005E6D66" w:rsidRDefault="005E6D66" w:rsidP="005E74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216</w:t>
            </w:r>
          </w:p>
        </w:tc>
        <w:tc>
          <w:tcPr>
            <w:tcW w:w="780" w:type="pct"/>
          </w:tcPr>
          <w:p w:rsidR="00E163CC" w:rsidRPr="005E6D66" w:rsidRDefault="005E6D66" w:rsidP="005E74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</w:tbl>
    <w:p w:rsidR="00E163CC" w:rsidRPr="00414C20" w:rsidRDefault="00E163CC" w:rsidP="00E163CC">
      <w:pPr>
        <w:suppressAutoHyphens/>
        <w:jc w:val="both"/>
        <w:rPr>
          <w:rFonts w:ascii="Times New Roman" w:hAnsi="Times New Roman"/>
          <w:i/>
        </w:rPr>
      </w:pPr>
    </w:p>
    <w:p w:rsidR="00E163CC" w:rsidRPr="009479F5" w:rsidRDefault="00E163CC" w:rsidP="00E163CC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i/>
        </w:rPr>
      </w:pPr>
      <w:r w:rsidRPr="00F735D4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</w:t>
      </w:r>
      <w:r w:rsidRPr="009479F5">
        <w:rPr>
          <w:rFonts w:ascii="Times New Roman" w:hAnsi="Times New Roman"/>
          <w:b/>
          <w:sz w:val="24"/>
          <w:szCs w:val="24"/>
        </w:rPr>
        <w:t>) «ПМ 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БЕЗОПАСНОСТИ»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9355"/>
        <w:gridCol w:w="2692"/>
      </w:tblGrid>
      <w:tr w:rsidR="00E163CC" w:rsidRPr="00414C20" w:rsidTr="0098502C">
        <w:trPr>
          <w:trHeight w:val="1204"/>
        </w:trPr>
        <w:tc>
          <w:tcPr>
            <w:tcW w:w="1093" w:type="pct"/>
          </w:tcPr>
          <w:p w:rsidR="00E163CC" w:rsidRPr="00414C20" w:rsidRDefault="00E163CC" w:rsidP="005E74E2">
            <w:pPr>
              <w:jc w:val="center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034" w:type="pct"/>
            <w:vAlign w:val="center"/>
          </w:tcPr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E163CC" w:rsidRPr="00414C20" w:rsidRDefault="00E163CC" w:rsidP="005E74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414C20">
              <w:rPr>
                <w:rFonts w:ascii="Times New Roman" w:hAnsi="Times New Roman"/>
                <w:bCs/>
                <w:i/>
              </w:rPr>
              <w:t>(если предусмотрены)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23C4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E163CC" w:rsidRPr="00414C20" w:rsidTr="0098502C">
        <w:tc>
          <w:tcPr>
            <w:tcW w:w="1093" w:type="pct"/>
          </w:tcPr>
          <w:p w:rsidR="00E163CC" w:rsidRPr="00414C20" w:rsidRDefault="00E163CC" w:rsidP="005E74E2">
            <w:pPr>
              <w:jc w:val="center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34" w:type="pct"/>
          </w:tcPr>
          <w:p w:rsidR="00E163CC" w:rsidRPr="00414C20" w:rsidRDefault="00E163CC" w:rsidP="005E74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23C4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E163CC" w:rsidRPr="00414C20" w:rsidTr="0098502C">
        <w:tc>
          <w:tcPr>
            <w:tcW w:w="4126" w:type="pct"/>
            <w:gridSpan w:val="2"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 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c>
          <w:tcPr>
            <w:tcW w:w="4126" w:type="pct"/>
            <w:gridSpan w:val="2"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МДК 05.01. Технология обработки на станках с ЧПУ</w:t>
            </w:r>
          </w:p>
        </w:tc>
        <w:tc>
          <w:tcPr>
            <w:tcW w:w="874" w:type="pct"/>
            <w:vAlign w:val="center"/>
          </w:tcPr>
          <w:p w:rsidR="00E163CC" w:rsidRPr="006F27D4" w:rsidRDefault="000B573A" w:rsidP="006F27D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="006F27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c>
          <w:tcPr>
            <w:tcW w:w="1093" w:type="pct"/>
            <w:vMerge w:val="restar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автоматизации производственных процессов.</w:t>
            </w:r>
          </w:p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74" w:type="pct"/>
            <w:vMerge w:val="restart"/>
            <w:vAlign w:val="center"/>
          </w:tcPr>
          <w:p w:rsidR="00E163CC" w:rsidRPr="002323C4" w:rsidRDefault="002B2C80" w:rsidP="006F27D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F27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1.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технологической подготовки производства при применении токарных станков с ЧПУ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2. Автоматизация технологических процессов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461"/>
        </w:trPr>
        <w:tc>
          <w:tcPr>
            <w:tcW w:w="1093" w:type="pct"/>
            <w:vMerge w:val="restar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Устройство и принцип работы токарных станков с программным управлением.</w:t>
            </w:r>
          </w:p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74" w:type="pct"/>
            <w:vMerge w:val="restart"/>
            <w:vAlign w:val="center"/>
          </w:tcPr>
          <w:p w:rsidR="00E163CC" w:rsidRPr="002323C4" w:rsidRDefault="006E20E6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E163CC">
            <w:pPr>
              <w:numPr>
                <w:ilvl w:val="0"/>
                <w:numId w:val="1"/>
              </w:numPr>
              <w:suppressAutoHyphens/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1.Назначение, конструктивные особенности, кинематические схемы, правила наладки токарных станков с ЧПУ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2. Узлы и блоки токарного станка с программным управлением: назначение, устройство, размещение, конструкция, принцип работы, правила управления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3. Условная сигнализация и назначение условных знаков на панели управления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lastRenderedPageBreak/>
              <w:t>токарным станком с ЧПУ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4. Порядок работы станка в автоматическом режиме и в режиме ручного управления. Начало работы с различного основного кадра.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5. Правила технического обслуживания и способы проверки, нормы точности станка в процессе эксплуатации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323C4">
              <w:rPr>
                <w:rStyle w:val="211pt"/>
                <w:sz w:val="24"/>
                <w:szCs w:val="24"/>
              </w:rPr>
              <w:t>Содержание рабочего места оператора токарного станка с числовым программным управлением.  Требования охраны труда, производственной санитарии, пожарной безопасности и электробезопасности при работе на токарном станке с ЧПУ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874" w:type="pct"/>
            <w:vAlign w:val="center"/>
          </w:tcPr>
          <w:p w:rsidR="00E163CC" w:rsidRPr="00D45336" w:rsidRDefault="00D45336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01477E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0354E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ктическое занятие «Выполнение процесса обработки с пульта управления деталей по  квалитетам на токарном станке с ЧПУ».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01477E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2. Практическое занятие «Выполнение установ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а  и съема  деталей после обработки на токарном станке с ЧПУ»</w:t>
            </w:r>
          </w:p>
        </w:tc>
        <w:tc>
          <w:tcPr>
            <w:tcW w:w="874" w:type="pct"/>
            <w:vAlign w:val="center"/>
          </w:tcPr>
          <w:p w:rsidR="00E163CC" w:rsidRPr="002323C4" w:rsidRDefault="00D45336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163CC"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01477E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3. Практическое занятие «Контроль выхода инструмента в исходную точку и его корректировка на токарном станке с ЧПУ»</w:t>
            </w:r>
          </w:p>
        </w:tc>
        <w:tc>
          <w:tcPr>
            <w:tcW w:w="874" w:type="pct"/>
            <w:vAlign w:val="center"/>
          </w:tcPr>
          <w:p w:rsidR="00E163CC" w:rsidRPr="002323C4" w:rsidRDefault="00D45336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163CC"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01477E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4. Практическое занятие «Установка инструмента в инструментальные блоки на токарном станке с ЧПУ»</w:t>
            </w:r>
          </w:p>
        </w:tc>
        <w:tc>
          <w:tcPr>
            <w:tcW w:w="874" w:type="pct"/>
            <w:vAlign w:val="center"/>
          </w:tcPr>
          <w:p w:rsidR="00E163CC" w:rsidRPr="002323C4" w:rsidRDefault="00D45336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163CC"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5.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«Замена блока с инструментом на токарном станке с ЧПУ»</w:t>
            </w:r>
          </w:p>
        </w:tc>
        <w:tc>
          <w:tcPr>
            <w:tcW w:w="874" w:type="pct"/>
            <w:vAlign w:val="center"/>
          </w:tcPr>
          <w:p w:rsidR="00E163CC" w:rsidRPr="002323C4" w:rsidRDefault="00D45336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163CC"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6.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«Устранение  мелких неполадок  в работе инструмента на токарном станке с ЧПУ»</w:t>
            </w:r>
          </w:p>
        </w:tc>
        <w:tc>
          <w:tcPr>
            <w:tcW w:w="874" w:type="pct"/>
            <w:vAlign w:val="center"/>
          </w:tcPr>
          <w:p w:rsidR="00E163CC" w:rsidRPr="002323C4" w:rsidRDefault="00D45336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163CC"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c>
          <w:tcPr>
            <w:tcW w:w="1093" w:type="pct"/>
            <w:vMerge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7.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«Устранение  мелких неполадок  в работе  приспособлений на токарном станке с ЧПУ»</w:t>
            </w:r>
          </w:p>
        </w:tc>
        <w:tc>
          <w:tcPr>
            <w:tcW w:w="874" w:type="pct"/>
            <w:vAlign w:val="center"/>
          </w:tcPr>
          <w:p w:rsidR="00E163CC" w:rsidRPr="002323C4" w:rsidRDefault="00D45336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163CC"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rPr>
          <w:trHeight w:val="513"/>
        </w:trPr>
        <w:tc>
          <w:tcPr>
            <w:tcW w:w="1093" w:type="pct"/>
            <w:vMerge w:val="restar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Pr="00232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Особенности  </w:t>
            </w:r>
          </w:p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проектирования технологических процессов для токарных станков с  ЧПУ</w:t>
            </w: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74" w:type="pct"/>
            <w:vMerge w:val="restar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163CC" w:rsidRPr="00414C20" w:rsidTr="0098502C">
        <w:trPr>
          <w:trHeight w:val="511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деталей, изготавливаемых на токарных станках с ЧПУ. Требования к заготовкам. Требования к технологичности конструкции деталей, обрабатываемых на токарных станках с ЧПУ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511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станочных приспособлений, режущих и вспомогательных инструментов для токарной операции с ЧПУ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511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3. Определение числа установок, числа и последовательности переходов и рабочих ходов, расчет и выбор режимов обработки по справочникам.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172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4. Технологический процесс обработки деталей на токарном станке с ЧПУ.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168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E163CC" w:rsidRPr="00414C20" w:rsidTr="0098502C">
        <w:trPr>
          <w:trHeight w:val="168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1.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«Расчет режимов резания для токарной операции с ЧПУ»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rPr>
          <w:trHeight w:val="168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2.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«Чтение программы по распечатке»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rPr>
          <w:trHeight w:val="695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01477E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3. Практическое занятие «Корректировка режимов резания по результатам работы станка»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rPr>
          <w:trHeight w:val="695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01477E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4. Практическое занятие «Составление технологического процесса обработки деталей на токарных станках с ЧПУ»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163CC" w:rsidRPr="00414C20" w:rsidTr="0098502C">
        <w:trPr>
          <w:trHeight w:val="433"/>
        </w:trPr>
        <w:tc>
          <w:tcPr>
            <w:tcW w:w="1093" w:type="pct"/>
            <w:vMerge w:val="restar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Грузоподъемное оборудование, применяемое в металлообрабатывающих цехах.</w:t>
            </w: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874" w:type="pct"/>
            <w:vMerge w:val="restar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163CC" w:rsidRPr="00414C20" w:rsidTr="0098502C">
        <w:trPr>
          <w:trHeight w:val="840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Грузоподъемные и транспортные устройства: классификация, назначение, применение, устройство, принцип действия, грузоподъемность.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278"/>
        </w:trPr>
        <w:tc>
          <w:tcPr>
            <w:tcW w:w="1093" w:type="pct"/>
            <w:vMerge w:val="restar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Контроль качества обработанных поверхностей</w:t>
            </w: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74" w:type="pct"/>
            <w:vMerge w:val="restar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163CC" w:rsidRPr="00414C20" w:rsidTr="0098502C">
        <w:trPr>
          <w:trHeight w:val="278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Порядок применения контрольно-измерительных приборов и инструментов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278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пособы установки и выверки деталей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278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3. Принципы калибровки сложных профилей</w:t>
            </w:r>
          </w:p>
        </w:tc>
        <w:tc>
          <w:tcPr>
            <w:tcW w:w="874" w:type="pct"/>
            <w:vMerge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3CC" w:rsidRPr="00414C20" w:rsidTr="0098502C">
        <w:trPr>
          <w:trHeight w:val="422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rPr>
          <w:trHeight w:val="422"/>
        </w:trPr>
        <w:tc>
          <w:tcPr>
            <w:tcW w:w="1093" w:type="pct"/>
            <w:vMerge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pct"/>
          </w:tcPr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1.  Практическое занятие «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соответствия качества деталей требованиям технической документации»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63CC" w:rsidRPr="00414C20" w:rsidTr="0098502C">
        <w:trPr>
          <w:trHeight w:val="638"/>
        </w:trPr>
        <w:tc>
          <w:tcPr>
            <w:tcW w:w="4126" w:type="pct"/>
            <w:gridSpan w:val="2"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</w:t>
            </w:r>
            <w:proofErr w:type="gramStart"/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  <w:r w:rsidR="00C16D08" w:rsidRPr="00C16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Определяется</w:t>
            </w:r>
            <w:proofErr w:type="gramEnd"/>
            <w:r w:rsidRPr="002323C4">
              <w:rPr>
                <w:rFonts w:ascii="Times New Roman" w:hAnsi="Times New Roman"/>
                <w:sz w:val="24"/>
                <w:szCs w:val="24"/>
              </w:rPr>
              <w:t xml:space="preserve"> при формировании рабочей программы</w:t>
            </w:r>
          </w:p>
        </w:tc>
        <w:tc>
          <w:tcPr>
            <w:tcW w:w="874" w:type="pct"/>
            <w:vAlign w:val="center"/>
          </w:tcPr>
          <w:p w:rsidR="00E163CC" w:rsidRPr="002323C4" w:rsidRDefault="00A8569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163CC" w:rsidRPr="00414C20" w:rsidTr="0098502C">
        <w:tc>
          <w:tcPr>
            <w:tcW w:w="4126" w:type="pct"/>
            <w:gridSpan w:val="2"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Виды работ </w:t>
            </w:r>
          </w:p>
          <w:p w:rsidR="00E163CC" w:rsidRPr="002323C4" w:rsidRDefault="00E163CC" w:rsidP="005E74E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Виды работ.</w:t>
            </w:r>
          </w:p>
          <w:p w:rsidR="00E163CC" w:rsidRPr="002323C4" w:rsidRDefault="00E163CC" w:rsidP="005E74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Обработка деталей на токарных станках с программным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framePr w:hSpace="180" w:wrap="around" w:vAnchor="text" w:hAnchor="text" w:y="1"/>
              <w:widowControl w:val="0"/>
              <w:spacing w:after="0"/>
              <w:suppressOverlap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Настройка </w:t>
            </w:r>
            <w:proofErr w:type="gramStart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токарного  станка</w:t>
            </w:r>
            <w:proofErr w:type="gramEnd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 с ЧПУ на различн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 скорость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подачу;</w:t>
            </w:r>
          </w:p>
          <w:p w:rsidR="00E163CC" w:rsidRPr="00F735D4" w:rsidRDefault="00E163CC" w:rsidP="005E74E2">
            <w:pPr>
              <w:framePr w:hSpace="180" w:wrap="around" w:vAnchor="text" w:hAnchor="text" w:y="1"/>
              <w:widowControl w:val="0"/>
              <w:spacing w:after="0"/>
              <w:suppressOverlap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Запуск ПО </w:t>
            </w:r>
            <w:r w:rsidRPr="002323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NCCAD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framePr w:hSpace="180" w:wrap="around" w:vAnchor="text" w:hAnchor="text" w:y="1"/>
              <w:widowControl w:val="0"/>
              <w:spacing w:after="0"/>
              <w:suppressOverlap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Работа с  раскрывающимися меню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framePr w:hSpace="180" w:wrap="around" w:vAnchor="text" w:hAnchor="text" w:y="1"/>
              <w:widowControl w:val="0"/>
              <w:spacing w:after="0"/>
              <w:suppressOverlap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Настройка  токарного станка с ЧПУ для обработки деталей типа «Вал»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framePr w:hSpace="180" w:wrap="around" w:vAnchor="text" w:hAnchor="text" w:y="1"/>
              <w:widowControl w:val="0"/>
              <w:spacing w:after="0"/>
              <w:suppressOverlap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Ввод программы для обработки детали на токарном станке с ЧПУ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framePr w:hSpace="180" w:wrap="around" w:vAnchor="text" w:hAnchor="text" w:y="1"/>
              <w:widowControl w:val="0"/>
              <w:spacing w:after="0"/>
              <w:suppressOverlap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Подналадка</w:t>
            </w:r>
            <w:proofErr w:type="spellEnd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 и корректировка инструмента на токарном станке с ЧПУ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E163CC" w:rsidRPr="00414C20" w:rsidTr="0098502C">
        <w:tc>
          <w:tcPr>
            <w:tcW w:w="4126" w:type="pct"/>
            <w:gridSpan w:val="2"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E163CC" w:rsidRPr="002323C4" w:rsidRDefault="00E163CC" w:rsidP="005E74E2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работ.</w:t>
            </w:r>
          </w:p>
          <w:p w:rsidR="00E163CC" w:rsidRPr="002323C4" w:rsidRDefault="00E163CC" w:rsidP="005E74E2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процессов обработки типа валов и втулок на токарных станках с </w:t>
            </w:r>
            <w:proofErr w:type="spellStart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ЧПУс</w:t>
            </w:r>
            <w:proofErr w:type="spellEnd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 пульта  по 8-11 квалитетам точности с большим числом переходов и применением трех и более режущих инструментов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Контроль выхода инструмента в исходную точку и корректировка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параметров выхода;</w:t>
            </w:r>
          </w:p>
          <w:p w:rsidR="00E163CC" w:rsidRPr="002323C4" w:rsidRDefault="00E163CC" w:rsidP="005E74E2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Контроль обработки поверхности деталей контрольно-измерительными инструментами. Устранение мелких неполадок в работе инструмента и приспособлений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Обработка винтов, втулок цилиндрических, гаек, упоров, фланцев, колец, ручек на токарных станках с 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Сверлени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цековани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зенковани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, нарезани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 резьбы в сквозных и глухих отверстиях на токарных станках с 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Подналадк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узлов и механизмов в процессе работы на токарном станке с 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 токарных станков с 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CC" w:rsidRPr="002323C4" w:rsidRDefault="00E163CC" w:rsidP="005E74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Проверки качества обработки поверхности деталей.</w:t>
            </w:r>
          </w:p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E163CC" w:rsidRPr="00C16D08" w:rsidRDefault="00C16D08" w:rsidP="005E74E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216</w:t>
            </w:r>
          </w:p>
        </w:tc>
      </w:tr>
      <w:tr w:rsidR="00E163CC" w:rsidRPr="00414C20" w:rsidTr="0098502C">
        <w:tc>
          <w:tcPr>
            <w:tcW w:w="4126" w:type="pct"/>
            <w:gridSpan w:val="2"/>
          </w:tcPr>
          <w:p w:rsidR="00E163CC" w:rsidRPr="002323C4" w:rsidRDefault="00E163CC" w:rsidP="005E74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74" w:type="pct"/>
            <w:vAlign w:val="center"/>
          </w:tcPr>
          <w:p w:rsidR="00E163CC" w:rsidRPr="002323C4" w:rsidRDefault="00E163CC" w:rsidP="005E74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163CC" w:rsidRPr="00414C20" w:rsidTr="0098502C">
        <w:tc>
          <w:tcPr>
            <w:tcW w:w="4126" w:type="pct"/>
            <w:gridSpan w:val="2"/>
          </w:tcPr>
          <w:p w:rsidR="00E163CC" w:rsidRPr="002323C4" w:rsidRDefault="00E163CC" w:rsidP="00C16D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74" w:type="pct"/>
            <w:vAlign w:val="center"/>
          </w:tcPr>
          <w:p w:rsidR="00E163CC" w:rsidRPr="006F27D4" w:rsidRDefault="00C16D08" w:rsidP="006F27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59</w:t>
            </w:r>
            <w:r w:rsidR="006F27D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163CC" w:rsidRPr="00414C20" w:rsidRDefault="00E163CC" w:rsidP="00E163CC">
      <w:pPr>
        <w:rPr>
          <w:rFonts w:ascii="Times New Roman" w:hAnsi="Times New Roman"/>
          <w:i/>
        </w:rPr>
        <w:sectPr w:rsidR="00E163CC" w:rsidRPr="00414C2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163CC" w:rsidRPr="00414C20" w:rsidRDefault="00E163CC" w:rsidP="00E163CC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>3. УСЛОВИЯ РЕАЛИЗАЦИИ ПРОГРАММЫ ПРОФЕССИОНАЛЬНОГО  МОДУЛЯ</w:t>
      </w:r>
    </w:p>
    <w:p w:rsidR="00E163CC" w:rsidRPr="0001477E" w:rsidRDefault="00E163CC" w:rsidP="00E163CC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1477E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E163CC" w:rsidRPr="0001477E" w:rsidRDefault="00E163CC" w:rsidP="00E163CC">
      <w:pPr>
        <w:pStyle w:val="22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01477E">
        <w:rPr>
          <w:rStyle w:val="212pt2"/>
          <w:bCs/>
          <w:szCs w:val="24"/>
        </w:rPr>
        <w:t>Кабинеты:</w:t>
      </w:r>
    </w:p>
    <w:p w:rsidR="00E163CC" w:rsidRPr="0001477E" w:rsidRDefault="00E163CC" w:rsidP="00E163CC">
      <w:pPr>
        <w:pStyle w:val="22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Pr="0001477E">
        <w:rPr>
          <w:sz w:val="24"/>
          <w:szCs w:val="24"/>
        </w:rPr>
        <w:t>Технической графики и технических измерений</w:t>
      </w:r>
      <w:r>
        <w:rPr>
          <w:sz w:val="24"/>
          <w:szCs w:val="24"/>
        </w:rPr>
        <w:t xml:space="preserve">» </w:t>
      </w:r>
    </w:p>
    <w:p w:rsidR="00E163CC" w:rsidRPr="0001477E" w:rsidRDefault="00E163CC" w:rsidP="00E163CC">
      <w:pPr>
        <w:pStyle w:val="22"/>
        <w:shd w:val="clear" w:color="auto" w:fill="auto"/>
        <w:tabs>
          <w:tab w:val="left" w:pos="17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01477E">
        <w:rPr>
          <w:sz w:val="24"/>
          <w:szCs w:val="24"/>
        </w:rPr>
        <w:t>- рабочее место преподавателя;</w:t>
      </w:r>
    </w:p>
    <w:p w:rsidR="00E163CC" w:rsidRPr="0001477E" w:rsidRDefault="00E163CC" w:rsidP="00E163CC">
      <w:pPr>
        <w:pStyle w:val="22"/>
        <w:shd w:val="clear" w:color="auto" w:fill="auto"/>
        <w:tabs>
          <w:tab w:val="left" w:pos="17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01477E">
        <w:rPr>
          <w:sz w:val="24"/>
          <w:szCs w:val="24"/>
        </w:rPr>
        <w:t>- рабочие места обучающихся;</w:t>
      </w:r>
    </w:p>
    <w:p w:rsidR="00E163CC" w:rsidRPr="0001477E" w:rsidRDefault="00E163CC" w:rsidP="00E163CC">
      <w:pPr>
        <w:pStyle w:val="22"/>
        <w:shd w:val="clear" w:color="auto" w:fill="auto"/>
        <w:tabs>
          <w:tab w:val="left" w:pos="17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01477E">
        <w:rPr>
          <w:sz w:val="24"/>
          <w:szCs w:val="24"/>
        </w:rPr>
        <w:t>- компьютеры с программным обеспечением для управления станками токарной группы.</w:t>
      </w:r>
    </w:p>
    <w:p w:rsidR="00E163CC" w:rsidRPr="0001477E" w:rsidRDefault="00E163CC" w:rsidP="00E163CC">
      <w:pPr>
        <w:pStyle w:val="22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01477E">
        <w:rPr>
          <w:sz w:val="24"/>
          <w:szCs w:val="24"/>
        </w:rPr>
        <w:t>Технологии металлообработки</w:t>
      </w:r>
      <w:r>
        <w:rPr>
          <w:sz w:val="24"/>
          <w:szCs w:val="24"/>
        </w:rPr>
        <w:t>»</w:t>
      </w:r>
    </w:p>
    <w:p w:rsidR="00E163CC" w:rsidRPr="00AE1E9A" w:rsidRDefault="00E163CC" w:rsidP="00E163C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1E9A">
        <w:rPr>
          <w:rFonts w:ascii="Times New Roman" w:hAnsi="Times New Roman"/>
          <w:b/>
          <w:sz w:val="24"/>
          <w:szCs w:val="24"/>
        </w:rPr>
        <w:t xml:space="preserve">Лаборатория «Программного управления станками» </w:t>
      </w:r>
      <w:r w:rsidRPr="00AE1E9A">
        <w:rPr>
          <w:rFonts w:ascii="Times New Roman" w:hAnsi="Times New Roman"/>
          <w:bCs/>
          <w:sz w:val="24"/>
          <w:szCs w:val="24"/>
        </w:rPr>
        <w:t>оснащенная в соответствии с п. 6.2.</w:t>
      </w:r>
      <w:r>
        <w:rPr>
          <w:rFonts w:ascii="Times New Roman" w:hAnsi="Times New Roman"/>
          <w:bCs/>
          <w:sz w:val="24"/>
          <w:szCs w:val="24"/>
        </w:rPr>
        <w:t>1</w:t>
      </w:r>
      <w:r w:rsidRPr="00AE1E9A">
        <w:rPr>
          <w:rFonts w:ascii="Times New Roman" w:hAnsi="Times New Roman"/>
          <w:bCs/>
          <w:sz w:val="24"/>
          <w:szCs w:val="24"/>
        </w:rPr>
        <w:t>. Примерной программы по профессии.</w:t>
      </w:r>
    </w:p>
    <w:p w:rsidR="00E163CC" w:rsidRPr="00337DFC" w:rsidRDefault="00E163CC" w:rsidP="00E163C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Мастерская</w:t>
      </w:r>
      <w:r w:rsidRPr="00337DFC">
        <w:rPr>
          <w:rFonts w:ascii="Times New Roman" w:hAnsi="Times New Roman"/>
          <w:b/>
          <w:bCs/>
          <w:sz w:val="24"/>
          <w:szCs w:val="24"/>
        </w:rPr>
        <w:t xml:space="preserve"> механообработки</w:t>
      </w:r>
      <w:r w:rsidRPr="00337DFC">
        <w:rPr>
          <w:rFonts w:ascii="Times New Roman" w:hAnsi="Times New Roman"/>
          <w:bCs/>
          <w:sz w:val="24"/>
          <w:szCs w:val="24"/>
        </w:rPr>
        <w:t>, оснащенн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337DFC">
        <w:rPr>
          <w:rFonts w:ascii="Times New Roman" w:hAnsi="Times New Roman"/>
          <w:bCs/>
          <w:sz w:val="24"/>
          <w:szCs w:val="24"/>
        </w:rPr>
        <w:t xml:space="preserve"> в соответствии с п. 6.2.2. Примерной программы по профессии.</w:t>
      </w:r>
    </w:p>
    <w:p w:rsidR="00E163CC" w:rsidRPr="00EB5EF8" w:rsidRDefault="00E163CC" w:rsidP="00E163C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5EF8">
        <w:rPr>
          <w:rFonts w:ascii="Times New Roman" w:hAnsi="Times New Roman"/>
          <w:bCs/>
          <w:sz w:val="24"/>
          <w:szCs w:val="24"/>
        </w:rPr>
        <w:t>Оснащенные базы практики, в соответствии с п 6.2.3 Примерной программы по профессии.</w:t>
      </w:r>
    </w:p>
    <w:p w:rsidR="00E163CC" w:rsidRDefault="00E163CC" w:rsidP="00E163CC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163CC" w:rsidRPr="0001477E" w:rsidRDefault="00E163CC" w:rsidP="00E163CC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1477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163CC" w:rsidRPr="00414C20" w:rsidRDefault="00E163CC" w:rsidP="00E163CC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101B0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101B0A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</w:t>
      </w:r>
      <w:r w:rsidRPr="00414C20">
        <w:rPr>
          <w:rFonts w:ascii="Times New Roman" w:hAnsi="Times New Roman"/>
          <w:sz w:val="24"/>
          <w:szCs w:val="24"/>
        </w:rPr>
        <w:t>.</w:t>
      </w:r>
    </w:p>
    <w:p w:rsidR="00E163CC" w:rsidRDefault="00E163CC" w:rsidP="00E163CC">
      <w:pPr>
        <w:spacing w:after="0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101B0A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E163CC" w:rsidRPr="00415918" w:rsidRDefault="00E163CC" w:rsidP="00E163CC">
      <w:pPr>
        <w:spacing w:after="0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15918">
        <w:rPr>
          <w:rFonts w:ascii="Times New Roman" w:hAnsi="Times New Roman"/>
          <w:sz w:val="24"/>
          <w:szCs w:val="24"/>
        </w:rPr>
        <w:t>Босинзон М.А. Программное управление металлорежущими станками  ОИЦ «Академия»</w:t>
      </w:r>
      <w:r>
        <w:rPr>
          <w:rFonts w:ascii="Times New Roman" w:hAnsi="Times New Roman"/>
          <w:sz w:val="24"/>
          <w:szCs w:val="24"/>
        </w:rPr>
        <w:t>,</w:t>
      </w:r>
      <w:r w:rsidRPr="00DF2838">
        <w:rPr>
          <w:rFonts w:ascii="Times New Roman" w:hAnsi="Times New Roman"/>
          <w:sz w:val="24"/>
          <w:szCs w:val="24"/>
        </w:rPr>
        <w:t xml:space="preserve"> </w:t>
      </w:r>
      <w:r w:rsidRPr="00415918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.</w:t>
      </w:r>
    </w:p>
    <w:p w:rsidR="00E163CC" w:rsidRPr="00415918" w:rsidRDefault="00E163CC" w:rsidP="00E163CC">
      <w:pPr>
        <w:spacing w:after="0"/>
        <w:ind w:firstLine="85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15918">
        <w:rPr>
          <w:rFonts w:ascii="Times New Roman" w:hAnsi="Times New Roman"/>
          <w:sz w:val="24"/>
          <w:szCs w:val="24"/>
        </w:rPr>
        <w:t>Босинзон М.А. Современные системы ЧПУ и их эксплуатация ОИЦ «Академия»</w:t>
      </w:r>
      <w:r>
        <w:rPr>
          <w:rFonts w:ascii="Times New Roman" w:hAnsi="Times New Roman"/>
          <w:sz w:val="24"/>
          <w:szCs w:val="24"/>
        </w:rPr>
        <w:t>,</w:t>
      </w:r>
      <w:r w:rsidRPr="00DF2838">
        <w:rPr>
          <w:rFonts w:ascii="Times New Roman" w:hAnsi="Times New Roman"/>
          <w:sz w:val="24"/>
          <w:szCs w:val="24"/>
        </w:rPr>
        <w:t xml:space="preserve"> </w:t>
      </w:r>
      <w:r w:rsidRPr="00415918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.</w:t>
      </w:r>
    </w:p>
    <w:p w:rsidR="00E163CC" w:rsidRPr="00616CB9" w:rsidRDefault="00E163CC" w:rsidP="00E163CC">
      <w:pPr>
        <w:spacing w:after="0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616CB9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E163CC" w:rsidRPr="0001477E" w:rsidRDefault="00E163CC" w:rsidP="00E163CC">
      <w:pPr>
        <w:pStyle w:val="Default"/>
        <w:widowControl w:val="0"/>
        <w:numPr>
          <w:ilvl w:val="0"/>
          <w:numId w:val="2"/>
        </w:numPr>
        <w:spacing w:line="276" w:lineRule="auto"/>
        <w:ind w:left="0" w:firstLine="851"/>
        <w:jc w:val="both"/>
        <w:rPr>
          <w:rStyle w:val="a9"/>
          <w:color w:val="auto"/>
        </w:rPr>
      </w:pPr>
      <w:r>
        <w:rPr>
          <w:bCs/>
        </w:rPr>
        <w:t xml:space="preserve">Комплект изданий, рекомендованных для использования в образовательном процессе в соответствии с графиком издания учебной литературы для профессий и специальностей </w:t>
      </w:r>
      <w:r w:rsidRPr="00616CB9">
        <w:rPr>
          <w:bCs/>
        </w:rPr>
        <w:t>из</w:t>
      </w:r>
      <w:r>
        <w:rPr>
          <w:bCs/>
        </w:rPr>
        <w:t xml:space="preserve"> </w:t>
      </w:r>
      <w:r w:rsidRPr="00710EE3">
        <w:t>списка 50 наиболее востребованных на рынке труда, новых и перспективных профессий, требующих среднего профессионального образования</w:t>
      </w:r>
      <w:r>
        <w:t xml:space="preserve"> </w:t>
      </w:r>
      <w:r w:rsidRPr="008D41F7">
        <w:rPr>
          <w:color w:val="auto"/>
        </w:rPr>
        <w:t xml:space="preserve">Журнал «Вестник машиностроения» </w:t>
      </w:r>
      <w:hyperlink r:id="rId8" w:history="1">
        <w:r w:rsidRPr="008D41F7">
          <w:rPr>
            <w:rStyle w:val="a9"/>
            <w:color w:val="auto"/>
            <w:lang w:val="en-US"/>
          </w:rPr>
          <w:t>http</w:t>
        </w:r>
        <w:r w:rsidRPr="008D41F7">
          <w:rPr>
            <w:rStyle w:val="a9"/>
            <w:color w:val="auto"/>
          </w:rPr>
          <w:t>://</w:t>
        </w:r>
        <w:r w:rsidRPr="008D41F7">
          <w:rPr>
            <w:rStyle w:val="a9"/>
            <w:color w:val="auto"/>
            <w:lang w:val="en-US"/>
          </w:rPr>
          <w:t>www</w:t>
        </w:r>
        <w:r w:rsidRPr="008D41F7">
          <w:rPr>
            <w:rStyle w:val="a9"/>
            <w:color w:val="auto"/>
          </w:rPr>
          <w:t>.</w:t>
        </w:r>
        <w:proofErr w:type="spellStart"/>
        <w:r w:rsidRPr="008D41F7">
          <w:rPr>
            <w:rStyle w:val="a9"/>
            <w:color w:val="auto"/>
            <w:lang w:val="en-US"/>
          </w:rPr>
          <w:t>miramerbeach</w:t>
        </w:r>
        <w:proofErr w:type="spellEnd"/>
        <w:r w:rsidRPr="008D41F7">
          <w:rPr>
            <w:rStyle w:val="a9"/>
            <w:color w:val="auto"/>
          </w:rPr>
          <w:t>/</w:t>
        </w:r>
        <w:r w:rsidRPr="008D41F7">
          <w:rPr>
            <w:rStyle w:val="a9"/>
            <w:color w:val="auto"/>
            <w:lang w:val="en-US"/>
          </w:rPr>
          <w:t>com</w:t>
        </w:r>
        <w:r w:rsidRPr="008D41F7">
          <w:rPr>
            <w:rStyle w:val="a9"/>
            <w:color w:val="auto"/>
          </w:rPr>
          <w:t>/</w:t>
        </w:r>
        <w:proofErr w:type="spellStart"/>
        <w:r w:rsidRPr="008D41F7">
          <w:rPr>
            <w:rStyle w:val="a9"/>
            <w:color w:val="auto"/>
            <w:lang w:val="en-US"/>
          </w:rPr>
          <w:t>vestnik</w:t>
        </w:r>
        <w:proofErr w:type="spellEnd"/>
        <w:r w:rsidRPr="008D41F7">
          <w:rPr>
            <w:rStyle w:val="a9"/>
            <w:color w:val="auto"/>
          </w:rPr>
          <w:t>-</w:t>
        </w:r>
        <w:proofErr w:type="spellStart"/>
        <w:r w:rsidRPr="008D41F7">
          <w:rPr>
            <w:rStyle w:val="a9"/>
            <w:color w:val="auto"/>
            <w:lang w:val="en-US"/>
          </w:rPr>
          <w:t>mashinostroeniea</w:t>
        </w:r>
        <w:proofErr w:type="spellEnd"/>
        <w:r w:rsidRPr="008D41F7">
          <w:rPr>
            <w:rStyle w:val="a9"/>
            <w:color w:val="auto"/>
          </w:rPr>
          <w:t>-</w:t>
        </w:r>
        <w:proofErr w:type="spellStart"/>
        <w:r w:rsidRPr="008D41F7">
          <w:rPr>
            <w:rStyle w:val="a9"/>
            <w:color w:val="auto"/>
            <w:lang w:val="en-US"/>
          </w:rPr>
          <w:t>zhumal</w:t>
        </w:r>
        <w:proofErr w:type="spellEnd"/>
        <w:r w:rsidRPr="008D41F7">
          <w:rPr>
            <w:rStyle w:val="a9"/>
            <w:color w:val="auto"/>
          </w:rPr>
          <w:t>/</w:t>
        </w:r>
        <w:r w:rsidRPr="008D41F7">
          <w:rPr>
            <w:rStyle w:val="a9"/>
            <w:color w:val="auto"/>
            <w:lang w:val="en-US"/>
          </w:rPr>
          <w:t>html</w:t>
        </w:r>
      </w:hyperlink>
      <w:r>
        <w:rPr>
          <w:rStyle w:val="a9"/>
          <w:color w:val="auto"/>
        </w:rPr>
        <w:t>;</w:t>
      </w:r>
    </w:p>
    <w:p w:rsidR="00E163CC" w:rsidRPr="008D41F7" w:rsidRDefault="00E163CC" w:rsidP="00E163CC">
      <w:pPr>
        <w:pStyle w:val="Default"/>
        <w:widowControl w:val="0"/>
        <w:rPr>
          <w:color w:val="auto"/>
        </w:rPr>
      </w:pPr>
    </w:p>
    <w:p w:rsidR="00E163CC" w:rsidRPr="00194FA9" w:rsidRDefault="00E163CC" w:rsidP="00E163CC">
      <w:pPr>
        <w:pStyle w:val="Default"/>
        <w:widowControl w:val="0"/>
        <w:numPr>
          <w:ilvl w:val="0"/>
          <w:numId w:val="2"/>
        </w:numPr>
        <w:ind w:left="0" w:firstLine="0"/>
        <w:rPr>
          <w:color w:val="auto"/>
        </w:rPr>
      </w:pPr>
      <w:r w:rsidRPr="00194FA9">
        <w:rPr>
          <w:color w:val="auto"/>
        </w:rPr>
        <w:t>Электронная библиотека</w:t>
      </w:r>
      <w:hyperlink r:id="rId9" w:history="1">
        <w:r w:rsidRPr="00194FA9">
          <w:rPr>
            <w:rStyle w:val="a9"/>
            <w:color w:val="auto"/>
            <w:lang w:val="en-US"/>
          </w:rPr>
          <w:t>http</w:t>
        </w:r>
        <w:r w:rsidRPr="00194FA9">
          <w:rPr>
            <w:rStyle w:val="a9"/>
            <w:color w:val="auto"/>
          </w:rPr>
          <w:t>://</w:t>
        </w:r>
        <w:r w:rsidRPr="00194FA9">
          <w:rPr>
            <w:rStyle w:val="a9"/>
            <w:color w:val="auto"/>
            <w:lang w:val="en-US"/>
          </w:rPr>
          <w:t>www</w:t>
        </w:r>
        <w:r w:rsidRPr="00194FA9">
          <w:rPr>
            <w:rStyle w:val="a9"/>
            <w:color w:val="auto"/>
          </w:rPr>
          <w:t>.</w:t>
        </w:r>
        <w:r w:rsidRPr="00194FA9">
          <w:rPr>
            <w:rStyle w:val="a9"/>
            <w:color w:val="auto"/>
            <w:lang w:val="en-US"/>
          </w:rPr>
          <w:t>all</w:t>
        </w:r>
        <w:r w:rsidRPr="00194FA9">
          <w:rPr>
            <w:rStyle w:val="a9"/>
            <w:color w:val="auto"/>
          </w:rPr>
          <w:t>-</w:t>
        </w:r>
        <w:proofErr w:type="spellStart"/>
        <w:r w:rsidRPr="00194FA9">
          <w:rPr>
            <w:rStyle w:val="a9"/>
            <w:color w:val="auto"/>
            <w:lang w:val="en-US"/>
          </w:rPr>
          <w:t>librare</w:t>
        </w:r>
        <w:proofErr w:type="spellEnd"/>
        <w:r w:rsidRPr="00194FA9">
          <w:rPr>
            <w:rStyle w:val="a9"/>
            <w:color w:val="auto"/>
          </w:rPr>
          <w:t>.</w:t>
        </w:r>
        <w:r w:rsidRPr="00194FA9">
          <w:rPr>
            <w:rStyle w:val="a9"/>
            <w:color w:val="auto"/>
            <w:lang w:val="en-US"/>
          </w:rPr>
          <w:t>com</w:t>
        </w:r>
        <w:r w:rsidRPr="00194FA9">
          <w:rPr>
            <w:rStyle w:val="a9"/>
            <w:color w:val="auto"/>
          </w:rPr>
          <w:t>/</w:t>
        </w:r>
        <w:proofErr w:type="spellStart"/>
        <w:r w:rsidRPr="00194FA9">
          <w:rPr>
            <w:rStyle w:val="a9"/>
            <w:color w:val="auto"/>
            <w:lang w:val="en-US"/>
          </w:rPr>
          <w:t>mashinostroenie</w:t>
        </w:r>
        <w:proofErr w:type="spellEnd"/>
        <w:r w:rsidRPr="00194FA9">
          <w:rPr>
            <w:rStyle w:val="a9"/>
            <w:color w:val="auto"/>
          </w:rPr>
          <w:t>/</w:t>
        </w:r>
      </w:hyperlink>
    </w:p>
    <w:p w:rsidR="00E163CC" w:rsidRPr="00194FA9" w:rsidRDefault="00E163CC" w:rsidP="00E163CC">
      <w:pPr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194FA9">
        <w:rPr>
          <w:rFonts w:ascii="Times New Roman" w:hAnsi="Times New Roman"/>
          <w:sz w:val="24"/>
          <w:szCs w:val="24"/>
        </w:rPr>
        <w:t xml:space="preserve">САПР в интернете  </w:t>
      </w:r>
      <w:hyperlink r:id="rId10" w:history="1">
        <w:r w:rsidRPr="00194FA9">
          <w:rPr>
            <w:rStyle w:val="a9"/>
            <w:rFonts w:ascii="Times New Roman" w:hAnsi="Times New Roman"/>
            <w:sz w:val="24"/>
            <w:szCs w:val="24"/>
          </w:rPr>
          <w:t>http://emanual.ru/download/www.emanual.ru_2517.html</w:t>
        </w:r>
      </w:hyperlink>
    </w:p>
    <w:p w:rsidR="00E163CC" w:rsidRPr="00194FA9" w:rsidRDefault="00E163CC" w:rsidP="00E163CC">
      <w:pPr>
        <w:pStyle w:val="1"/>
        <w:keepNext w:val="0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spacing w:before="0" w:after="0"/>
        <w:ind w:left="0" w:firstLine="0"/>
        <w:rPr>
          <w:rFonts w:ascii="Times New Roman" w:hAnsi="Times New Roman"/>
          <w:caps/>
          <w:sz w:val="24"/>
          <w:szCs w:val="24"/>
        </w:rPr>
      </w:pPr>
      <w:r w:rsidRPr="00194FA9">
        <w:rPr>
          <w:rFonts w:ascii="Times New Roman" w:hAnsi="Times New Roman"/>
          <w:sz w:val="24"/>
          <w:szCs w:val="24"/>
        </w:rPr>
        <w:t>краткий учебный курс по модулю ademcam</w:t>
      </w:r>
      <w:hyperlink r:id="rId11" w:history="1">
        <w:r w:rsidRPr="005F5D14">
          <w:rPr>
            <w:rStyle w:val="a9"/>
            <w:rFonts w:ascii="Times New Roman" w:hAnsi="Times New Roman"/>
            <w:sz w:val="24"/>
            <w:szCs w:val="24"/>
          </w:rPr>
          <w:t>http://www.youtube.com/watch?v=95lpfnocjyw</w:t>
        </w:r>
      </w:hyperlink>
    </w:p>
    <w:p w:rsidR="00E163CC" w:rsidRPr="00194FA9" w:rsidRDefault="00E163CC" w:rsidP="00E163CC">
      <w:pPr>
        <w:pStyle w:val="1"/>
        <w:keepNext w:val="0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spacing w:before="0" w:after="0"/>
        <w:ind w:left="0" w:firstLine="0"/>
        <w:rPr>
          <w:rFonts w:ascii="Times New Roman" w:hAnsi="Times New Roman"/>
          <w:caps/>
          <w:sz w:val="24"/>
          <w:szCs w:val="24"/>
        </w:rPr>
      </w:pPr>
      <w:proofErr w:type="spellStart"/>
      <w:r w:rsidRPr="00194FA9">
        <w:rPr>
          <w:rFonts w:ascii="Times New Roman" w:hAnsi="Times New Roman"/>
          <w:sz w:val="24"/>
          <w:szCs w:val="24"/>
        </w:rPr>
        <w:t>adem</w:t>
      </w:r>
      <w:proofErr w:type="spellEnd"/>
      <w:r w:rsidRPr="00194FA9">
        <w:rPr>
          <w:rFonts w:ascii="Times New Roman" w:hAnsi="Times New Roman"/>
          <w:sz w:val="24"/>
          <w:szCs w:val="24"/>
        </w:rPr>
        <w:t xml:space="preserve"> – программное обеспечение для промышленности и образования </w:t>
      </w:r>
      <w:hyperlink r:id="rId12" w:history="1">
        <w:r w:rsidRPr="00194FA9">
          <w:rPr>
            <w:rStyle w:val="a9"/>
            <w:rFonts w:ascii="Times New Roman" w:hAnsi="Times New Roman"/>
            <w:sz w:val="24"/>
            <w:szCs w:val="24"/>
          </w:rPr>
          <w:t>http://rucadcam.ru/publ/adem/adem/12-1-0-19</w:t>
        </w:r>
      </w:hyperlink>
    </w:p>
    <w:p w:rsidR="00E163CC" w:rsidRDefault="00E163CC" w:rsidP="00E163CC">
      <w:pPr>
        <w:widowControl w:val="0"/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194FA9">
        <w:rPr>
          <w:rFonts w:ascii="Times New Roman" w:hAnsi="Times New Roman"/>
          <w:sz w:val="24"/>
          <w:szCs w:val="24"/>
        </w:rPr>
        <w:t xml:space="preserve">Сайт компании </w:t>
      </w:r>
      <w:r w:rsidRPr="00194FA9">
        <w:rPr>
          <w:rFonts w:ascii="Times New Roman" w:hAnsi="Times New Roman"/>
          <w:sz w:val="24"/>
          <w:szCs w:val="24"/>
          <w:lang w:val="en-US"/>
        </w:rPr>
        <w:t>ADEM</w:t>
      </w:r>
      <w:hyperlink r:id="rId13" w:history="1">
        <w:r w:rsidRPr="00194FA9">
          <w:rPr>
            <w:rStyle w:val="a9"/>
            <w:rFonts w:ascii="Times New Roman" w:hAnsi="Times New Roman"/>
            <w:sz w:val="24"/>
            <w:szCs w:val="24"/>
          </w:rPr>
          <w:t>http://www.</w:t>
        </w:r>
        <w:proofErr w:type="spellStart"/>
        <w:r w:rsidRPr="00194FA9">
          <w:rPr>
            <w:rStyle w:val="a9"/>
            <w:rFonts w:ascii="Times New Roman" w:hAnsi="Times New Roman"/>
            <w:sz w:val="24"/>
            <w:szCs w:val="24"/>
            <w:lang w:val="en-US"/>
          </w:rPr>
          <w:t>adem</w:t>
        </w:r>
        <w:proofErr w:type="spellEnd"/>
        <w:r w:rsidRPr="00194FA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194FA9">
          <w:rPr>
            <w:rStyle w:val="a9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E163CC" w:rsidRDefault="00E163CC" w:rsidP="00E163C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E163CC" w:rsidSect="00733AEF">
          <w:footerReference w:type="even" r:id="rId14"/>
          <w:footerReference w:type="default" r:id="rId15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163CC" w:rsidRPr="009479F5" w:rsidRDefault="00E163CC" w:rsidP="009479F5">
      <w:pPr>
        <w:jc w:val="center"/>
        <w:rPr>
          <w:rFonts w:ascii="Times New Roman" w:hAnsi="Times New Roman"/>
          <w:b/>
        </w:rPr>
      </w:pPr>
      <w:r w:rsidRPr="009479F5">
        <w:rPr>
          <w:rFonts w:ascii="Times New Roman" w:hAnsi="Times New Roman"/>
          <w:b/>
        </w:rPr>
        <w:lastRenderedPageBreak/>
        <w:t>4. КОНТРОЛЬ И ОЦЕНКА РЕЗУЛЬТАТОВ ОСВОЕНИЯ ПРОФЕССИОНАЛЬНОГО МОДУЛЯ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402"/>
        <w:gridCol w:w="2976"/>
      </w:tblGrid>
      <w:tr w:rsidR="00E163CC" w:rsidRPr="00313CF8" w:rsidTr="00C16D08">
        <w:trPr>
          <w:trHeight w:val="923"/>
        </w:trPr>
        <w:tc>
          <w:tcPr>
            <w:tcW w:w="3828" w:type="dxa"/>
          </w:tcPr>
          <w:p w:rsidR="00E163CC" w:rsidRPr="00313CF8" w:rsidRDefault="00E163CC" w:rsidP="005E74E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402" w:type="dxa"/>
          </w:tcPr>
          <w:p w:rsidR="00E163CC" w:rsidRPr="00313CF8" w:rsidRDefault="00E163CC" w:rsidP="005E74E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976" w:type="dxa"/>
          </w:tcPr>
          <w:p w:rsidR="00E163CC" w:rsidRPr="00313CF8" w:rsidRDefault="00E163CC" w:rsidP="005E74E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E163CC" w:rsidRPr="00313CF8" w:rsidTr="00C16D08">
        <w:trPr>
          <w:trHeight w:val="698"/>
        </w:trPr>
        <w:tc>
          <w:tcPr>
            <w:tcW w:w="3828" w:type="dxa"/>
          </w:tcPr>
          <w:p w:rsidR="00E163CC" w:rsidRPr="00313CF8" w:rsidRDefault="00E163CC" w:rsidP="005E74E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ПК 5.1. Осуществлять подготовку и обслуживание рабочего места для работы на токарных станках с числовым программным управлением.</w:t>
            </w:r>
          </w:p>
          <w:p w:rsidR="00E163CC" w:rsidRPr="00313CF8" w:rsidRDefault="00E163CC" w:rsidP="005E74E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ПК 5.2. 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заданием.</w:t>
            </w:r>
          </w:p>
          <w:p w:rsidR="00E163CC" w:rsidRDefault="00E163CC" w:rsidP="005E74E2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1.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E163CC" w:rsidRPr="00313CF8" w:rsidRDefault="00E163CC" w:rsidP="005E74E2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2.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402" w:type="dxa"/>
          </w:tcPr>
          <w:p w:rsidR="00E163CC" w:rsidRDefault="00E163CC" w:rsidP="005E7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н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астройк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станка на обработку детали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 карте;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одналадк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отдельных узлов и механизмов в процессе </w:t>
            </w:r>
            <w:r>
              <w:rPr>
                <w:rFonts w:ascii="Times New Roman" w:hAnsi="Times New Roman"/>
                <w:sz w:val="24"/>
                <w:szCs w:val="24"/>
              </w:rPr>
              <w:t>обработки детали отклонениям в работе оборудования;</w:t>
            </w:r>
          </w:p>
          <w:p w:rsidR="00E163CC" w:rsidRDefault="00E163CC" w:rsidP="005E7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у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приспособлений, 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управляющей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граммы, 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привязк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инструмента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 карте;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Работа в различных режимах: в ручном, покадровом и автоматическом соответствует образовательному результату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механической части машин, узлов и механизмов, распределительных устройств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технологическому процессу</w:t>
            </w:r>
          </w:p>
        </w:tc>
        <w:tc>
          <w:tcPr>
            <w:tcW w:w="2976" w:type="dxa"/>
          </w:tcPr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защиты  практических работ;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контрольных по темам МДК;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тестирование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 xml:space="preserve">Зачет по производственной практике. </w:t>
            </w:r>
          </w:p>
        </w:tc>
      </w:tr>
      <w:tr w:rsidR="00E163CC" w:rsidRPr="00313CF8" w:rsidTr="00C16D08">
        <w:trPr>
          <w:trHeight w:val="1673"/>
        </w:trPr>
        <w:tc>
          <w:tcPr>
            <w:tcW w:w="3828" w:type="dxa"/>
          </w:tcPr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ПК 5.3.  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      </w:r>
          </w:p>
        </w:tc>
        <w:tc>
          <w:tcPr>
            <w:tcW w:w="3402" w:type="dxa"/>
          </w:tcPr>
          <w:p w:rsidR="00E163CC" w:rsidRDefault="00E163CC" w:rsidP="005E74E2">
            <w:pPr>
              <w:pStyle w:val="22"/>
              <w:shd w:val="clear" w:color="auto" w:fill="auto"/>
              <w:spacing w:after="0" w:line="276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Соответствие управляющей программы </w:t>
            </w:r>
            <w:r w:rsidRPr="00313CF8">
              <w:rPr>
                <w:rStyle w:val="211pt"/>
                <w:sz w:val="24"/>
                <w:szCs w:val="24"/>
              </w:rPr>
              <w:t>технологического процесса обработки деталей, изделий на токарных станках с программным управлением технологической и конструкторской документации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E163CC" w:rsidRPr="0023489A" w:rsidRDefault="00E163CC" w:rsidP="005E74E2">
            <w:pPr>
              <w:pStyle w:val="22"/>
              <w:shd w:val="clear" w:color="auto" w:fill="auto"/>
              <w:spacing w:after="0" w:line="27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</w:rPr>
              <w:t>Соответствие к</w:t>
            </w:r>
            <w:r w:rsidRPr="00313CF8">
              <w:rPr>
                <w:rStyle w:val="211pt"/>
                <w:sz w:val="24"/>
                <w:szCs w:val="24"/>
              </w:rPr>
              <w:t>орректировк</w:t>
            </w:r>
            <w:r>
              <w:rPr>
                <w:rStyle w:val="211pt"/>
                <w:sz w:val="24"/>
                <w:szCs w:val="24"/>
              </w:rPr>
              <w:t>и</w:t>
            </w:r>
            <w:r w:rsidRPr="00313CF8">
              <w:rPr>
                <w:rStyle w:val="211pt"/>
                <w:sz w:val="24"/>
                <w:szCs w:val="24"/>
              </w:rPr>
              <w:t xml:space="preserve"> управляющей программы на основе анализа входных данных технологической и </w:t>
            </w:r>
            <w:r w:rsidRPr="00313CF8">
              <w:rPr>
                <w:rStyle w:val="211pt"/>
                <w:sz w:val="24"/>
                <w:szCs w:val="24"/>
              </w:rPr>
              <w:lastRenderedPageBreak/>
              <w:t xml:space="preserve">конструкторской документации </w:t>
            </w:r>
          </w:p>
        </w:tc>
        <w:tc>
          <w:tcPr>
            <w:tcW w:w="2976" w:type="dxa"/>
          </w:tcPr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 контроль в форме: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защиты  практических работ;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тестирование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Зачет по производственной практике.</w:t>
            </w:r>
          </w:p>
        </w:tc>
      </w:tr>
      <w:tr w:rsidR="00E163CC" w:rsidRPr="00313CF8" w:rsidTr="00C16D08">
        <w:tc>
          <w:tcPr>
            <w:tcW w:w="3828" w:type="dxa"/>
          </w:tcPr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ПК 5.4. Вести технологический процесс обработки деталей на токарных станках с числовым программным управлением с соблюдением требований к качеству, в соответствии с заданием и с технической документацией.</w:t>
            </w:r>
          </w:p>
        </w:tc>
        <w:tc>
          <w:tcPr>
            <w:tcW w:w="3402" w:type="dxa"/>
          </w:tcPr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 xml:space="preserve">Обработка деталей на токарных станках с программным управлением по 12-14 квалитетам с применением нормального режущего инструмента и универсальных приспособлений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соблюдением последовательности обработки и режимов резания  в соответствии  с технологической картой или указаниями преподавателя или мастера производственного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используемых 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контрольно-измерительных инструментов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качества обработки детали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 карте</w:t>
            </w:r>
          </w:p>
        </w:tc>
        <w:tc>
          <w:tcPr>
            <w:tcW w:w="2976" w:type="dxa"/>
          </w:tcPr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защиты  практических работ;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контрольных по темам МДК;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тестирование</w:t>
            </w:r>
          </w:p>
          <w:p w:rsidR="00E163CC" w:rsidRPr="00313CF8" w:rsidRDefault="00E163CC" w:rsidP="005E74E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Зачет по производственной практике.</w:t>
            </w:r>
          </w:p>
        </w:tc>
      </w:tr>
    </w:tbl>
    <w:p w:rsidR="00E163CC" w:rsidRDefault="00E163CC" w:rsidP="00E163CC">
      <w:pPr>
        <w:jc w:val="both"/>
        <w:rPr>
          <w:rFonts w:ascii="Times New Roman" w:hAnsi="Times New Roman"/>
        </w:rPr>
      </w:pPr>
    </w:p>
    <w:p w:rsidR="00333AA7" w:rsidRDefault="00333AA7"/>
    <w:sectPr w:rsidR="00333AA7" w:rsidSect="0033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2BB" w:rsidRDefault="00D012BB" w:rsidP="00E163CC">
      <w:pPr>
        <w:spacing w:after="0" w:line="240" w:lineRule="auto"/>
      </w:pPr>
      <w:r>
        <w:separator/>
      </w:r>
    </w:p>
  </w:endnote>
  <w:endnote w:type="continuationSeparator" w:id="0">
    <w:p w:rsidR="00D012BB" w:rsidRDefault="00D012BB" w:rsidP="00E1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3CC" w:rsidRDefault="00A439E1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63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3CC" w:rsidRDefault="00E163CC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3CC" w:rsidRDefault="00D012B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B2FB9">
      <w:rPr>
        <w:noProof/>
      </w:rPr>
      <w:t>12</w:t>
    </w:r>
    <w:r>
      <w:rPr>
        <w:noProof/>
      </w:rPr>
      <w:fldChar w:fldCharType="end"/>
    </w:r>
  </w:p>
  <w:p w:rsidR="00E163CC" w:rsidRDefault="00E163CC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2BB" w:rsidRDefault="00D012BB" w:rsidP="00E163CC">
      <w:pPr>
        <w:spacing w:after="0" w:line="240" w:lineRule="auto"/>
      </w:pPr>
      <w:r>
        <w:separator/>
      </w:r>
    </w:p>
  </w:footnote>
  <w:footnote w:type="continuationSeparator" w:id="0">
    <w:p w:rsidR="00D012BB" w:rsidRDefault="00D012BB" w:rsidP="00E163CC">
      <w:pPr>
        <w:spacing w:after="0" w:line="240" w:lineRule="auto"/>
      </w:pPr>
      <w:r>
        <w:continuationSeparator/>
      </w:r>
    </w:p>
  </w:footnote>
  <w:footnote w:id="1">
    <w:p w:rsidR="00E163CC" w:rsidRPr="005235AF" w:rsidRDefault="00E163CC" w:rsidP="00E163CC">
      <w:pPr>
        <w:pStyle w:val="a6"/>
        <w:jc w:val="both"/>
        <w:rPr>
          <w:lang w:val="ru-RU"/>
        </w:rPr>
      </w:pPr>
      <w:r w:rsidRPr="0092463F">
        <w:rPr>
          <w:rStyle w:val="a8"/>
          <w:i/>
        </w:rPr>
        <w:footnoteRef/>
      </w:r>
      <w:r w:rsidRPr="0092463F">
        <w:rPr>
          <w:rStyle w:val="ac"/>
          <w:i w:val="0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c"/>
          <w:i w:val="0"/>
          <w:iCs/>
          <w:lang w:val="ru-RU"/>
        </w:rPr>
        <w:t>в</w:t>
      </w:r>
      <w:r w:rsidRPr="0092463F">
        <w:rPr>
          <w:rStyle w:val="ac"/>
          <w:i w:val="0"/>
          <w:iCs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>
        <w:rPr>
          <w:rStyle w:val="ac"/>
          <w:i w:val="0"/>
          <w:iCs/>
          <w:lang w:val="ru-RU"/>
        </w:rPr>
        <w:t>междисциплинарных курсов</w:t>
      </w:r>
      <w:r w:rsidRPr="0092463F">
        <w:rPr>
          <w:rStyle w:val="ac"/>
          <w:i w:val="0"/>
          <w:iCs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9A8"/>
    <w:multiLevelType w:val="hybridMultilevel"/>
    <w:tmpl w:val="C1A2F7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046813"/>
    <w:multiLevelType w:val="multilevel"/>
    <w:tmpl w:val="91AA8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3CC"/>
    <w:rsid w:val="00013A39"/>
    <w:rsid w:val="000404FA"/>
    <w:rsid w:val="00096204"/>
    <w:rsid w:val="000B573A"/>
    <w:rsid w:val="000E33E1"/>
    <w:rsid w:val="0014652B"/>
    <w:rsid w:val="001F1E1F"/>
    <w:rsid w:val="00205B8B"/>
    <w:rsid w:val="00216E45"/>
    <w:rsid w:val="002356AE"/>
    <w:rsid w:val="00241A84"/>
    <w:rsid w:val="002B2C80"/>
    <w:rsid w:val="002B748E"/>
    <w:rsid w:val="00333AA7"/>
    <w:rsid w:val="003346D0"/>
    <w:rsid w:val="003D6C5B"/>
    <w:rsid w:val="003E136B"/>
    <w:rsid w:val="003F3B85"/>
    <w:rsid w:val="00402497"/>
    <w:rsid w:val="00443963"/>
    <w:rsid w:val="00445BF6"/>
    <w:rsid w:val="004B2FB9"/>
    <w:rsid w:val="005D307B"/>
    <w:rsid w:val="005D370E"/>
    <w:rsid w:val="005E6D66"/>
    <w:rsid w:val="00614659"/>
    <w:rsid w:val="006A5DB0"/>
    <w:rsid w:val="006E20E6"/>
    <w:rsid w:val="006E5B5B"/>
    <w:rsid w:val="006F27D4"/>
    <w:rsid w:val="007677E3"/>
    <w:rsid w:val="0077589F"/>
    <w:rsid w:val="007C36B7"/>
    <w:rsid w:val="007C5DEA"/>
    <w:rsid w:val="007C7680"/>
    <w:rsid w:val="008433A5"/>
    <w:rsid w:val="008B12A2"/>
    <w:rsid w:val="008C15DA"/>
    <w:rsid w:val="00930BD3"/>
    <w:rsid w:val="009479F5"/>
    <w:rsid w:val="00967C3B"/>
    <w:rsid w:val="0098502C"/>
    <w:rsid w:val="009C4EA2"/>
    <w:rsid w:val="00A439E1"/>
    <w:rsid w:val="00A8569C"/>
    <w:rsid w:val="00B937A3"/>
    <w:rsid w:val="00C16D08"/>
    <w:rsid w:val="00D012BB"/>
    <w:rsid w:val="00D45336"/>
    <w:rsid w:val="00DB0D1F"/>
    <w:rsid w:val="00E163CC"/>
    <w:rsid w:val="00E8467F"/>
    <w:rsid w:val="00E92CD9"/>
    <w:rsid w:val="00EB0935"/>
    <w:rsid w:val="00F3175A"/>
    <w:rsid w:val="00F954EC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21A1"/>
  <w15:docId w15:val="{A101F091-9CA5-4BA3-A163-D7BC850A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3C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63C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3C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63C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qFormat/>
    <w:rsid w:val="00E163C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16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163CC"/>
    <w:rPr>
      <w:rFonts w:cs="Times New Roman"/>
    </w:rPr>
  </w:style>
  <w:style w:type="paragraph" w:styleId="a6">
    <w:name w:val="footnote text"/>
    <w:basedOn w:val="a"/>
    <w:link w:val="a7"/>
    <w:uiPriority w:val="99"/>
    <w:qFormat/>
    <w:rsid w:val="00E163C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163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E163CC"/>
    <w:rPr>
      <w:vertAlign w:val="superscript"/>
    </w:rPr>
  </w:style>
  <w:style w:type="character" w:styleId="a9">
    <w:name w:val="Hyperlink"/>
    <w:basedOn w:val="a0"/>
    <w:uiPriority w:val="99"/>
    <w:rsid w:val="00E163CC"/>
    <w:rPr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E163CC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E163CC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Emphasis"/>
    <w:basedOn w:val="a0"/>
    <w:uiPriority w:val="20"/>
    <w:qFormat/>
    <w:rsid w:val="00E163CC"/>
    <w:rPr>
      <w:i/>
    </w:rPr>
  </w:style>
  <w:style w:type="paragraph" w:customStyle="1" w:styleId="ConsPlusNormal">
    <w:name w:val="ConsPlusNormal"/>
    <w:uiPriority w:val="99"/>
    <w:qFormat/>
    <w:rsid w:val="00E16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locked/>
    <w:rsid w:val="00E163CC"/>
    <w:rPr>
      <w:rFonts w:ascii="Times New Roman" w:hAnsi="Times New Roman"/>
      <w:sz w:val="20"/>
    </w:rPr>
  </w:style>
  <w:style w:type="paragraph" w:styleId="ae">
    <w:name w:val="annotation text"/>
    <w:basedOn w:val="a"/>
    <w:link w:val="ad"/>
    <w:uiPriority w:val="99"/>
    <w:unhideWhenUsed/>
    <w:qFormat/>
    <w:rsid w:val="00E163CC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E163C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16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unhideWhenUsed/>
    <w:rsid w:val="00E163CC"/>
    <w:rPr>
      <w:sz w:val="16"/>
    </w:rPr>
  </w:style>
  <w:style w:type="character" w:customStyle="1" w:styleId="21">
    <w:name w:val="Основной текст (2)_"/>
    <w:link w:val="22"/>
    <w:locked/>
    <w:rsid w:val="00E163CC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163CC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211pt">
    <w:name w:val="Основной текст (2) + 11 pt"/>
    <w:aliases w:val="Полужирный,Интервал 0 pt"/>
    <w:rsid w:val="00E163C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Exact">
    <w:name w:val="Основной текст (4) Exact"/>
    <w:rsid w:val="00E163C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12pt2">
    <w:name w:val="Основной текст (2) + 12 pt2"/>
    <w:aliases w:val="Полужирный1"/>
    <w:rsid w:val="00E163C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1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6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merbeach/com/vestnik-mashinostroeniea-zhumal/html" TargetMode="External"/><Relationship Id="rId13" Type="http://schemas.openxmlformats.org/officeDocument/2006/relationships/hyperlink" Target="http://www.ade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cadcam.ru/publ/adem/adem/12-1-0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95lpfnocjy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manual.ru/download/www.emanual.ru_25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-librare.com/mashinostroeni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К.С.</cp:lastModifiedBy>
  <cp:revision>12</cp:revision>
  <cp:lastPrinted>2021-10-19T10:32:00Z</cp:lastPrinted>
  <dcterms:created xsi:type="dcterms:W3CDTF">2021-10-15T10:16:00Z</dcterms:created>
  <dcterms:modified xsi:type="dcterms:W3CDTF">2022-11-07T08:00:00Z</dcterms:modified>
</cp:coreProperties>
</file>